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637D8" w14:textId="77777777" w:rsidR="00FF3416" w:rsidRDefault="00FF3416" w:rsidP="00431AD5">
      <w:pPr>
        <w:pStyle w:val="Ttulo1"/>
        <w:ind w:left="360"/>
        <w:jc w:val="both"/>
        <w:rPr>
          <w:rFonts w:ascii="Arial Narrow" w:hAnsi="Arial Narrow" w:cs="Arial"/>
          <w:szCs w:val="22"/>
        </w:rPr>
      </w:pPr>
      <w:r>
        <w:rPr>
          <w:rFonts w:ascii="Arial Narrow" w:hAnsi="Arial Narrow" w:cs="Arial"/>
          <w:szCs w:val="22"/>
        </w:rPr>
        <w:t>TIPIFICACIÓN, ESTIMACIÓN, Y ASIGNACIÓN DE LOS RIESGOS PREVISIBLES</w:t>
      </w:r>
    </w:p>
    <w:p w14:paraId="1BB95208" w14:textId="77777777" w:rsidR="00FF3416" w:rsidRDefault="00FF3416" w:rsidP="00FF3416">
      <w:pPr>
        <w:jc w:val="both"/>
        <w:rPr>
          <w:rFonts w:ascii="Arial Narrow" w:hAnsi="Arial Narrow" w:cs="Arial"/>
          <w:b/>
          <w:sz w:val="22"/>
          <w:szCs w:val="22"/>
        </w:rPr>
      </w:pPr>
    </w:p>
    <w:p w14:paraId="2F8CBA6C" w14:textId="77777777" w:rsidR="00FF3416" w:rsidRDefault="00FF3416" w:rsidP="00FF3416">
      <w:pPr>
        <w:jc w:val="both"/>
        <w:rPr>
          <w:rFonts w:ascii="Arial Narrow" w:hAnsi="Arial Narrow" w:cs="Arial"/>
          <w:sz w:val="22"/>
          <w:szCs w:val="22"/>
        </w:rPr>
      </w:pPr>
      <w:r>
        <w:rPr>
          <w:rFonts w:ascii="Arial Narrow" w:hAnsi="Arial Narrow" w:cs="Arial"/>
          <w:sz w:val="22"/>
          <w:szCs w:val="22"/>
        </w:rPr>
        <w:t>Se señala la estimación, tipificación y asignación de los riesgos previsibles involucrados en el proceso a llevar a cabo, con el fin de cumplir el objeto de conformidad con los presentes Estudios Previos.</w:t>
      </w:r>
    </w:p>
    <w:p w14:paraId="44D89FF2" w14:textId="77777777" w:rsidR="00FF3416" w:rsidRDefault="00FF3416" w:rsidP="00FF3416">
      <w:pPr>
        <w:jc w:val="both"/>
        <w:rPr>
          <w:rFonts w:ascii="Arial Narrow" w:hAnsi="Arial Narrow" w:cs="Arial"/>
          <w:sz w:val="22"/>
          <w:szCs w:val="22"/>
        </w:rPr>
      </w:pPr>
    </w:p>
    <w:p w14:paraId="457CD12B" w14:textId="77777777" w:rsidR="00FF3416" w:rsidRDefault="00FF3416" w:rsidP="00FF3416">
      <w:pPr>
        <w:jc w:val="both"/>
        <w:rPr>
          <w:rFonts w:ascii="Arial Narrow" w:hAnsi="Arial Narrow" w:cs="Arial"/>
          <w:sz w:val="22"/>
          <w:szCs w:val="22"/>
        </w:rPr>
      </w:pPr>
      <w:r>
        <w:rPr>
          <w:rFonts w:ascii="Arial Narrow" w:hAnsi="Arial Narrow" w:cs="Arial"/>
          <w:sz w:val="22"/>
          <w:szCs w:val="22"/>
        </w:rPr>
        <w:t>Para efectos del presente numeral se entenderá las siguientes categorías de riesgo:</w:t>
      </w:r>
    </w:p>
    <w:p w14:paraId="607138AF" w14:textId="77777777" w:rsidR="00FF3416" w:rsidRDefault="00FF3416" w:rsidP="00FF3416">
      <w:pPr>
        <w:jc w:val="both"/>
        <w:rPr>
          <w:rFonts w:ascii="Arial Narrow" w:hAnsi="Arial Narrow" w:cs="Arial"/>
          <w:b/>
          <w:sz w:val="22"/>
          <w:szCs w:val="22"/>
        </w:rPr>
      </w:pPr>
    </w:p>
    <w:p w14:paraId="72987826" w14:textId="77777777" w:rsidR="00FF3416" w:rsidRDefault="00FF3416" w:rsidP="00FF3416">
      <w:pPr>
        <w:jc w:val="both"/>
      </w:pPr>
      <w:r>
        <w:rPr>
          <w:rFonts w:ascii="Arial Narrow" w:hAnsi="Arial Narrow" w:cs="Arial"/>
          <w:b/>
          <w:sz w:val="22"/>
          <w:szCs w:val="22"/>
        </w:rPr>
        <w:t>• RIESGO PREVISIBLE:</w:t>
      </w:r>
      <w:r>
        <w:rPr>
          <w:rFonts w:ascii="Arial Narrow" w:hAnsi="Arial Narrow" w:cs="Arial"/>
          <w:sz w:val="22"/>
          <w:szCs w:val="22"/>
        </w:rPr>
        <w:t xml:space="preserve"> Son los posibles hechos o circunstancias que por la naturaleza del contrato y de la actividad a ejecutar es factible su ocurrencia, esta corresponde a la estimación y asignación de los riesgos previsibles, así como su tipificación. </w:t>
      </w:r>
    </w:p>
    <w:p w14:paraId="5E463D31" w14:textId="77777777" w:rsidR="00FF3416" w:rsidRDefault="00FF3416" w:rsidP="00FF3416">
      <w:pPr>
        <w:jc w:val="both"/>
        <w:rPr>
          <w:rFonts w:ascii="Arial Narrow" w:hAnsi="Arial Narrow" w:cs="Arial"/>
          <w:sz w:val="22"/>
          <w:szCs w:val="22"/>
        </w:rPr>
      </w:pPr>
    </w:p>
    <w:p w14:paraId="47A67683" w14:textId="77777777" w:rsidR="00FF3416" w:rsidRDefault="00FF3416" w:rsidP="00FF3416">
      <w:pPr>
        <w:jc w:val="both"/>
      </w:pPr>
      <w:r>
        <w:rPr>
          <w:rFonts w:ascii="Arial Narrow" w:hAnsi="Arial Narrow" w:cs="Arial"/>
          <w:sz w:val="22"/>
          <w:szCs w:val="22"/>
        </w:rPr>
        <w:t xml:space="preserve">• </w:t>
      </w:r>
      <w:r>
        <w:rPr>
          <w:rFonts w:ascii="Arial Narrow" w:hAnsi="Arial Narrow" w:cs="Arial"/>
          <w:b/>
          <w:sz w:val="22"/>
          <w:szCs w:val="22"/>
        </w:rPr>
        <w:t>TIPIFICACIÓN DEL RIESGO:</w:t>
      </w:r>
      <w:r>
        <w:rPr>
          <w:rFonts w:ascii="Arial Narrow" w:hAnsi="Arial Narrow" w:cs="Arial"/>
          <w:sz w:val="22"/>
          <w:szCs w:val="22"/>
        </w:rPr>
        <w:t xml:space="preserve"> Es la enunciación que la entidad hace de aquellos hechos previsibles constitutivos de riesgo que en su criterio pueden presentarse durante y con ocasión de la ejecución del contrato.</w:t>
      </w:r>
    </w:p>
    <w:p w14:paraId="581D6724" w14:textId="77777777" w:rsidR="00FF3416" w:rsidRDefault="00FF3416" w:rsidP="00FF3416">
      <w:pPr>
        <w:jc w:val="both"/>
        <w:rPr>
          <w:rFonts w:ascii="Arial Narrow" w:hAnsi="Arial Narrow" w:cs="Arial"/>
          <w:sz w:val="22"/>
          <w:szCs w:val="22"/>
        </w:rPr>
      </w:pPr>
    </w:p>
    <w:p w14:paraId="7B0AAAF6" w14:textId="77777777" w:rsidR="00FF3416" w:rsidRDefault="00FF3416" w:rsidP="00FF3416">
      <w:pPr>
        <w:jc w:val="both"/>
      </w:pPr>
      <w:r>
        <w:rPr>
          <w:rFonts w:ascii="Arial Narrow" w:hAnsi="Arial Narrow" w:cs="Arial"/>
          <w:sz w:val="22"/>
          <w:szCs w:val="22"/>
        </w:rPr>
        <w:t>•</w:t>
      </w:r>
      <w:r>
        <w:rPr>
          <w:rFonts w:ascii="Arial Narrow" w:hAnsi="Arial Narrow" w:cs="Arial"/>
          <w:b/>
          <w:sz w:val="22"/>
          <w:szCs w:val="22"/>
        </w:rPr>
        <w:t>ASIGNACIÓN DEL RIESGO:</w:t>
      </w:r>
      <w:r>
        <w:rPr>
          <w:rFonts w:ascii="Arial Narrow" w:hAnsi="Arial Narrow" w:cs="Arial"/>
          <w:sz w:val="22"/>
          <w:szCs w:val="22"/>
        </w:rPr>
        <w:t xml:space="preserve"> Es el señalamiento que hace la entidad de la parte contractual que deberá soportar total o parcialmente la ocurrencia de la circunstancia tipificada, asumiendo su costo. </w:t>
      </w:r>
    </w:p>
    <w:p w14:paraId="634DAC3B" w14:textId="77777777" w:rsidR="00FF3416" w:rsidRDefault="00FF3416" w:rsidP="00FF3416">
      <w:pPr>
        <w:jc w:val="both"/>
        <w:rPr>
          <w:rFonts w:ascii="Arial Narrow" w:hAnsi="Arial Narrow" w:cs="Arial"/>
          <w:b/>
          <w:sz w:val="22"/>
          <w:szCs w:val="22"/>
        </w:rPr>
      </w:pPr>
    </w:p>
    <w:p w14:paraId="35D53FDB" w14:textId="77777777" w:rsidR="00FF3416" w:rsidRDefault="00FF3416" w:rsidP="00FF3416">
      <w:pPr>
        <w:jc w:val="both"/>
      </w:pPr>
      <w:r>
        <w:rPr>
          <w:rFonts w:ascii="Arial Narrow" w:hAnsi="Arial Narrow" w:cs="Arial"/>
          <w:b/>
          <w:sz w:val="22"/>
          <w:szCs w:val="22"/>
        </w:rPr>
        <w:t>• RIESGO IMPREVISIBLE:</w:t>
      </w:r>
      <w:r>
        <w:rPr>
          <w:rFonts w:ascii="Arial Narrow" w:hAnsi="Arial Narrow" w:cs="Arial"/>
          <w:sz w:val="22"/>
          <w:szCs w:val="22"/>
        </w:rPr>
        <w:t xml:space="preserve"> Son aquellos hechos o circunstancias donde no es factible su previsión, es decir el acontecimiento de su ocurrencia, estos riesgos deberán estar considerados como costo del contrato en el porcentaje de Imprevistos como parte del A.I.U. (Administración, Imprevistos y Utilidad). </w:t>
      </w:r>
    </w:p>
    <w:p w14:paraId="50FF8807" w14:textId="77777777" w:rsidR="00FF3416" w:rsidRDefault="00FF3416" w:rsidP="00FF3416">
      <w:pPr>
        <w:jc w:val="both"/>
        <w:rPr>
          <w:rFonts w:ascii="Arial Narrow" w:hAnsi="Arial Narrow" w:cs="Arial"/>
          <w:b/>
          <w:sz w:val="22"/>
          <w:szCs w:val="22"/>
        </w:rPr>
      </w:pPr>
    </w:p>
    <w:p w14:paraId="76125BB7" w14:textId="77777777" w:rsidR="00FF3416" w:rsidRDefault="00FF3416" w:rsidP="00FF3416">
      <w:pPr>
        <w:jc w:val="both"/>
        <w:rPr>
          <w:rFonts w:ascii="Arial Narrow" w:hAnsi="Arial Narrow" w:cs="Arial"/>
          <w:b/>
          <w:sz w:val="22"/>
          <w:szCs w:val="22"/>
        </w:rPr>
      </w:pPr>
      <w:r>
        <w:rPr>
          <w:rFonts w:ascii="Arial Narrow" w:hAnsi="Arial Narrow" w:cs="Arial"/>
          <w:b/>
          <w:sz w:val="22"/>
          <w:szCs w:val="22"/>
        </w:rPr>
        <w:t>CLASIFICACIÓN DE LOS RIESGOS:</w:t>
      </w:r>
    </w:p>
    <w:p w14:paraId="39558041" w14:textId="77777777" w:rsidR="00FF3416" w:rsidRDefault="00FF3416" w:rsidP="00FF3416">
      <w:pPr>
        <w:jc w:val="both"/>
        <w:rPr>
          <w:rFonts w:ascii="Arial Narrow" w:hAnsi="Arial Narrow" w:cs="Arial"/>
          <w:sz w:val="22"/>
          <w:szCs w:val="22"/>
        </w:rPr>
      </w:pPr>
    </w:p>
    <w:p w14:paraId="2026125C" w14:textId="77777777" w:rsidR="00FF3416" w:rsidRDefault="00FF3416" w:rsidP="00FF3416">
      <w:pPr>
        <w:jc w:val="both"/>
      </w:pPr>
      <w:r>
        <w:rPr>
          <w:rFonts w:ascii="Arial Narrow" w:hAnsi="Arial Narrow" w:cs="Arial"/>
          <w:sz w:val="22"/>
          <w:szCs w:val="22"/>
        </w:rPr>
        <w:t xml:space="preserve">• </w:t>
      </w:r>
      <w:r>
        <w:rPr>
          <w:rFonts w:ascii="Arial Narrow" w:hAnsi="Arial Narrow" w:cs="Arial"/>
          <w:b/>
          <w:sz w:val="22"/>
          <w:szCs w:val="22"/>
        </w:rPr>
        <w:t>RIESGOS JURÍDICOS:</w:t>
      </w:r>
      <w:r>
        <w:rPr>
          <w:rFonts w:ascii="Arial Narrow" w:hAnsi="Arial Narrow" w:cs="Arial"/>
          <w:sz w:val="22"/>
          <w:szCs w:val="22"/>
        </w:rPr>
        <w:t xml:space="preserve"> Surgen como consecuencia de las sanciones derivadas de incumplimiento de la normatividad legal, o por imprevistos que ocurren y que se pudieran proveer por parte del contratista con la cobertura de seguros, o por costos futuros motivados por litigios y demandas. Este riesgo y sus consecuencias serán asumidos en su totalidad por el contratista.</w:t>
      </w:r>
    </w:p>
    <w:p w14:paraId="6F9B179B" w14:textId="77777777" w:rsidR="00FF3416" w:rsidRDefault="00FF3416" w:rsidP="00FF3416">
      <w:pPr>
        <w:jc w:val="both"/>
        <w:rPr>
          <w:rFonts w:ascii="Arial Narrow" w:hAnsi="Arial Narrow" w:cs="Arial"/>
          <w:sz w:val="22"/>
          <w:szCs w:val="22"/>
        </w:rPr>
      </w:pPr>
    </w:p>
    <w:p w14:paraId="2BE57A63" w14:textId="77777777" w:rsidR="00FF3416" w:rsidRDefault="00FF3416" w:rsidP="00FF3416">
      <w:pPr>
        <w:jc w:val="both"/>
      </w:pPr>
      <w:r>
        <w:rPr>
          <w:rFonts w:ascii="Arial Narrow" w:hAnsi="Arial Narrow" w:cs="Arial"/>
          <w:sz w:val="22"/>
          <w:szCs w:val="22"/>
        </w:rPr>
        <w:t xml:space="preserve">• </w:t>
      </w:r>
      <w:r>
        <w:rPr>
          <w:rFonts w:ascii="Arial Narrow" w:hAnsi="Arial Narrow" w:cs="Arial"/>
          <w:b/>
          <w:sz w:val="22"/>
          <w:szCs w:val="22"/>
        </w:rPr>
        <w:t>RIESGOS OPERATIVOS</w:t>
      </w:r>
      <w:r>
        <w:rPr>
          <w:rFonts w:ascii="Arial Narrow" w:hAnsi="Arial Narrow" w:cs="Arial"/>
          <w:sz w:val="22"/>
          <w:szCs w:val="22"/>
        </w:rPr>
        <w:t>: Son los que se derivan de las propias carencias del contratista respecto de su organización, personal capacitado, medios logísticos y demás hechos que puedan prever.</w:t>
      </w:r>
    </w:p>
    <w:p w14:paraId="1D950328" w14:textId="77777777" w:rsidR="00FF3416" w:rsidRDefault="00FF3416" w:rsidP="00FF3416">
      <w:pPr>
        <w:jc w:val="both"/>
        <w:rPr>
          <w:rFonts w:ascii="Arial Narrow" w:hAnsi="Arial Narrow" w:cs="Arial"/>
          <w:sz w:val="22"/>
          <w:szCs w:val="22"/>
        </w:rPr>
      </w:pPr>
    </w:p>
    <w:p w14:paraId="78A6CB2D" w14:textId="77777777" w:rsidR="00FF3416" w:rsidRDefault="00FF3416" w:rsidP="00FF3416">
      <w:pPr>
        <w:jc w:val="both"/>
        <w:rPr>
          <w:rFonts w:ascii="Arial Narrow" w:hAnsi="Arial Narrow" w:cs="Arial"/>
          <w:sz w:val="22"/>
          <w:szCs w:val="22"/>
        </w:rPr>
      </w:pPr>
      <w:r>
        <w:rPr>
          <w:rFonts w:ascii="Arial Narrow" w:hAnsi="Arial Narrow" w:cs="Arial"/>
          <w:sz w:val="22"/>
          <w:szCs w:val="22"/>
        </w:rPr>
        <w:t xml:space="preserve">Este riesgo será asumido por el contratista, quien debe prever </w:t>
      </w:r>
      <w:proofErr w:type="gramStart"/>
      <w:r>
        <w:rPr>
          <w:rFonts w:ascii="Arial Narrow" w:hAnsi="Arial Narrow" w:cs="Arial"/>
          <w:sz w:val="22"/>
          <w:szCs w:val="22"/>
        </w:rPr>
        <w:t>este eventual contingencia</w:t>
      </w:r>
      <w:proofErr w:type="gramEnd"/>
      <w:r>
        <w:rPr>
          <w:rFonts w:ascii="Arial Narrow" w:hAnsi="Arial Narrow" w:cs="Arial"/>
          <w:sz w:val="22"/>
          <w:szCs w:val="22"/>
        </w:rPr>
        <w:t xml:space="preserve"> dentro del valor de la propuesta.</w:t>
      </w:r>
    </w:p>
    <w:p w14:paraId="31CD7FA6" w14:textId="77777777" w:rsidR="00FF3416" w:rsidRDefault="00FF3416" w:rsidP="00FF3416">
      <w:pPr>
        <w:jc w:val="both"/>
        <w:rPr>
          <w:rFonts w:ascii="Arial Narrow" w:hAnsi="Arial Narrow" w:cs="Arial"/>
          <w:sz w:val="22"/>
          <w:szCs w:val="22"/>
        </w:rPr>
      </w:pPr>
    </w:p>
    <w:p w14:paraId="33A6D859" w14:textId="77777777" w:rsidR="00FF3416" w:rsidRDefault="00FF3416" w:rsidP="00FF3416">
      <w:pPr>
        <w:jc w:val="both"/>
      </w:pPr>
      <w:r>
        <w:rPr>
          <w:rFonts w:ascii="Arial Narrow" w:hAnsi="Arial Narrow" w:cs="Arial"/>
          <w:sz w:val="22"/>
          <w:szCs w:val="22"/>
        </w:rPr>
        <w:t xml:space="preserve">• </w:t>
      </w:r>
      <w:r>
        <w:rPr>
          <w:rFonts w:ascii="Arial Narrow" w:hAnsi="Arial Narrow" w:cs="Arial"/>
          <w:b/>
          <w:sz w:val="22"/>
          <w:szCs w:val="22"/>
        </w:rPr>
        <w:t>RIESGO DE CARÁCTER FINANCIERO:</w:t>
      </w:r>
      <w:r>
        <w:rPr>
          <w:rFonts w:ascii="Arial Narrow" w:hAnsi="Arial Narrow" w:cs="Arial"/>
          <w:sz w:val="22"/>
          <w:szCs w:val="22"/>
        </w:rPr>
        <w:t xml:space="preserve"> Aquellos que se producen por modificaciones del régimen de impuestos (aplicables al contrato y a terceros), o por circunstancias del mercado bancario que afecten el equilibrio contractual. Este riesgo se asume por partes iguales. Medidas cautelares: Se llevará a cabo una permanente vigilancia de los cambios normativos en materia tributaria que afecten la ejecución del contrato y se aplicarán las medidas obligatorias a que haya lugar. </w:t>
      </w:r>
    </w:p>
    <w:p w14:paraId="22C6AE64" w14:textId="77777777" w:rsidR="00FF3416" w:rsidRDefault="00FF3416" w:rsidP="00FF3416">
      <w:pPr>
        <w:jc w:val="both"/>
        <w:rPr>
          <w:rFonts w:ascii="Arial Narrow" w:hAnsi="Arial Narrow" w:cs="Arial"/>
          <w:sz w:val="22"/>
          <w:szCs w:val="22"/>
        </w:rPr>
      </w:pPr>
    </w:p>
    <w:p w14:paraId="3B1D06EC" w14:textId="77777777" w:rsidR="00FF3416" w:rsidRDefault="00FF3416" w:rsidP="00FF3416">
      <w:pPr>
        <w:jc w:val="both"/>
        <w:rPr>
          <w:rFonts w:ascii="Arial Narrow" w:hAnsi="Arial Narrow" w:cs="Arial"/>
          <w:sz w:val="22"/>
          <w:szCs w:val="22"/>
        </w:rPr>
      </w:pPr>
      <w:r>
        <w:rPr>
          <w:rFonts w:ascii="Arial Narrow" w:hAnsi="Arial Narrow" w:cs="Arial"/>
          <w:sz w:val="22"/>
          <w:szCs w:val="22"/>
        </w:rPr>
        <w:t>Así mismo se determina como riesgos:</w:t>
      </w:r>
    </w:p>
    <w:p w14:paraId="639F6858" w14:textId="77777777" w:rsidR="00FF3416" w:rsidRDefault="00FF3416" w:rsidP="00FF3416">
      <w:pPr>
        <w:jc w:val="both"/>
        <w:rPr>
          <w:rFonts w:ascii="Arial Narrow" w:hAnsi="Arial Narrow" w:cs="Arial"/>
          <w:sz w:val="22"/>
          <w:szCs w:val="22"/>
        </w:rPr>
      </w:pPr>
    </w:p>
    <w:p w14:paraId="7572E549" w14:textId="77777777" w:rsidR="00FF3416" w:rsidRDefault="00FF3416" w:rsidP="00FF3416">
      <w:pPr>
        <w:jc w:val="both"/>
        <w:rPr>
          <w:rFonts w:ascii="Arial Narrow" w:hAnsi="Arial Narrow" w:cs="Arial"/>
          <w:b/>
          <w:sz w:val="22"/>
          <w:szCs w:val="22"/>
        </w:rPr>
      </w:pPr>
      <w:r>
        <w:rPr>
          <w:rFonts w:ascii="Arial Narrow" w:hAnsi="Arial Narrow" w:cs="Arial"/>
          <w:b/>
          <w:sz w:val="22"/>
          <w:szCs w:val="22"/>
        </w:rPr>
        <w:t>• PREVISIBLES:</w:t>
      </w:r>
    </w:p>
    <w:p w14:paraId="53D3223F" w14:textId="77777777" w:rsidR="00FF3416" w:rsidRDefault="00FF3416" w:rsidP="00FF3416">
      <w:pPr>
        <w:jc w:val="both"/>
        <w:rPr>
          <w:rFonts w:ascii="Arial Narrow" w:hAnsi="Arial Narrow" w:cs="Arial"/>
          <w:sz w:val="22"/>
          <w:szCs w:val="22"/>
        </w:rPr>
      </w:pPr>
    </w:p>
    <w:p w14:paraId="65D5A71F" w14:textId="77777777" w:rsidR="00FF3416" w:rsidRDefault="00FF3416" w:rsidP="00FF3416">
      <w:pPr>
        <w:pStyle w:val="Prrafodelista"/>
        <w:numPr>
          <w:ilvl w:val="0"/>
          <w:numId w:val="2"/>
        </w:numPr>
        <w:spacing w:after="0"/>
        <w:rPr>
          <w:rFonts w:ascii="Arial Narrow" w:hAnsi="Arial Narrow" w:cs="Arial"/>
        </w:rPr>
      </w:pPr>
      <w:r>
        <w:rPr>
          <w:rFonts w:ascii="Arial Narrow" w:hAnsi="Arial Narrow" w:cs="Arial"/>
        </w:rPr>
        <w:t>Daños causados por terceros</w:t>
      </w:r>
    </w:p>
    <w:p w14:paraId="5079411A" w14:textId="77777777" w:rsidR="00FF3416" w:rsidRDefault="00FF3416" w:rsidP="00FF3416">
      <w:pPr>
        <w:pStyle w:val="Prrafodelista"/>
        <w:numPr>
          <w:ilvl w:val="0"/>
          <w:numId w:val="2"/>
        </w:numPr>
        <w:spacing w:after="0"/>
        <w:rPr>
          <w:rFonts w:ascii="Arial Narrow" w:hAnsi="Arial Narrow" w:cs="Arial"/>
        </w:rPr>
      </w:pPr>
      <w:r>
        <w:rPr>
          <w:rFonts w:ascii="Arial Narrow" w:hAnsi="Arial Narrow" w:cs="Arial"/>
        </w:rPr>
        <w:t>Hurto y vandalismo.</w:t>
      </w:r>
    </w:p>
    <w:p w14:paraId="56C3716A" w14:textId="77777777" w:rsidR="00FF3416" w:rsidRDefault="00FF3416" w:rsidP="00FF3416">
      <w:pPr>
        <w:pStyle w:val="Prrafodelista"/>
        <w:numPr>
          <w:ilvl w:val="0"/>
          <w:numId w:val="2"/>
        </w:numPr>
        <w:spacing w:after="0"/>
        <w:rPr>
          <w:rFonts w:ascii="Arial Narrow" w:hAnsi="Arial Narrow" w:cs="Arial"/>
        </w:rPr>
      </w:pPr>
      <w:r>
        <w:rPr>
          <w:rFonts w:ascii="Arial Narrow" w:hAnsi="Arial Narrow" w:cs="Arial"/>
        </w:rPr>
        <w:t>Accidente de tránsito.</w:t>
      </w:r>
    </w:p>
    <w:p w14:paraId="22E2C9B9" w14:textId="77777777" w:rsidR="00FF3416" w:rsidRDefault="00FF3416" w:rsidP="00FF3416">
      <w:pPr>
        <w:pStyle w:val="Prrafodelista"/>
        <w:numPr>
          <w:ilvl w:val="0"/>
          <w:numId w:val="2"/>
        </w:numPr>
        <w:spacing w:after="0"/>
        <w:rPr>
          <w:rFonts w:ascii="Arial Narrow" w:hAnsi="Arial Narrow" w:cs="Arial"/>
        </w:rPr>
      </w:pPr>
      <w:r>
        <w:rPr>
          <w:rFonts w:ascii="Arial Narrow" w:hAnsi="Arial Narrow" w:cs="Arial"/>
        </w:rPr>
        <w:t>Daños corporales y materiales a bienes ajenos y a terceros.</w:t>
      </w:r>
    </w:p>
    <w:p w14:paraId="71618C5B" w14:textId="77777777" w:rsidR="00FF3416" w:rsidRDefault="00FF3416" w:rsidP="00FF3416">
      <w:pPr>
        <w:pStyle w:val="Prrafodelista"/>
        <w:numPr>
          <w:ilvl w:val="0"/>
          <w:numId w:val="2"/>
        </w:numPr>
        <w:spacing w:after="0"/>
        <w:rPr>
          <w:rFonts w:ascii="Arial Narrow" w:hAnsi="Arial Narrow" w:cs="Arial"/>
        </w:rPr>
      </w:pPr>
      <w:proofErr w:type="gramStart"/>
      <w:r>
        <w:rPr>
          <w:rFonts w:ascii="Arial Narrow" w:hAnsi="Arial Narrow" w:cs="Arial"/>
        </w:rPr>
        <w:lastRenderedPageBreak/>
        <w:t>Servicio  o</w:t>
      </w:r>
      <w:proofErr w:type="gramEnd"/>
      <w:r>
        <w:rPr>
          <w:rFonts w:ascii="Arial Narrow" w:hAnsi="Arial Narrow" w:cs="Arial"/>
        </w:rPr>
        <w:t xml:space="preserve"> vehículo contratado no reúna las especificaciones y requisitos mínimos contemplados en el contrato </w:t>
      </w:r>
    </w:p>
    <w:p w14:paraId="46526A35" w14:textId="77777777" w:rsidR="00FF3416" w:rsidRDefault="00FF3416" w:rsidP="00FF3416">
      <w:pPr>
        <w:pStyle w:val="Prrafodelista"/>
        <w:numPr>
          <w:ilvl w:val="0"/>
          <w:numId w:val="2"/>
        </w:numPr>
        <w:spacing w:after="0"/>
        <w:rPr>
          <w:rFonts w:ascii="Arial Narrow" w:hAnsi="Arial Narrow" w:cs="Arial"/>
        </w:rPr>
      </w:pPr>
      <w:r>
        <w:rPr>
          <w:rFonts w:ascii="Arial Narrow" w:hAnsi="Arial Narrow" w:cs="Arial"/>
        </w:rPr>
        <w:t xml:space="preserve">Daños al vehículo por desgastes o mal funcionamientos de </w:t>
      </w:r>
      <w:proofErr w:type="gramStart"/>
      <w:r>
        <w:rPr>
          <w:rFonts w:ascii="Arial Narrow" w:hAnsi="Arial Narrow" w:cs="Arial"/>
        </w:rPr>
        <w:t>sus  componentes</w:t>
      </w:r>
      <w:proofErr w:type="gramEnd"/>
      <w:r>
        <w:rPr>
          <w:rFonts w:ascii="Arial Narrow" w:hAnsi="Arial Narrow" w:cs="Arial"/>
        </w:rPr>
        <w:t>.</w:t>
      </w:r>
    </w:p>
    <w:p w14:paraId="62C14380" w14:textId="77777777" w:rsidR="00FF3416" w:rsidRDefault="00FF3416" w:rsidP="00FF3416">
      <w:pPr>
        <w:jc w:val="both"/>
        <w:rPr>
          <w:rFonts w:ascii="Arial Narrow" w:hAnsi="Arial Narrow" w:cs="Arial"/>
          <w:sz w:val="22"/>
          <w:szCs w:val="22"/>
        </w:rPr>
      </w:pPr>
    </w:p>
    <w:tbl>
      <w:tblPr>
        <w:tblW w:w="8546" w:type="dxa"/>
        <w:jc w:val="center"/>
        <w:tblCellMar>
          <w:left w:w="10" w:type="dxa"/>
          <w:right w:w="10" w:type="dxa"/>
        </w:tblCellMar>
        <w:tblLook w:val="0000" w:firstRow="0" w:lastRow="0" w:firstColumn="0" w:lastColumn="0" w:noHBand="0" w:noVBand="0"/>
      </w:tblPr>
      <w:tblGrid>
        <w:gridCol w:w="1615"/>
        <w:gridCol w:w="1939"/>
        <w:gridCol w:w="1834"/>
        <w:gridCol w:w="1530"/>
        <w:gridCol w:w="1628"/>
      </w:tblGrid>
      <w:tr w:rsidR="00FF3416" w14:paraId="3869138C" w14:textId="77777777" w:rsidTr="00200CAD">
        <w:tblPrEx>
          <w:tblCellMar>
            <w:top w:w="0" w:type="dxa"/>
            <w:bottom w:w="0" w:type="dxa"/>
          </w:tblCellMar>
        </w:tblPrEx>
        <w:trPr>
          <w:jc w:val="center"/>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773F2" w14:textId="77777777" w:rsidR="00FF3416" w:rsidRDefault="00FF3416" w:rsidP="00200CAD">
            <w:pPr>
              <w:rPr>
                <w:rFonts w:ascii="Arial Narrow" w:hAnsi="Arial Narrow" w:cs="Arial"/>
                <w:b/>
                <w:sz w:val="20"/>
                <w:szCs w:val="20"/>
                <w:lang w:eastAsia="en-US"/>
              </w:rPr>
            </w:pPr>
            <w:r>
              <w:rPr>
                <w:rFonts w:ascii="Arial Narrow" w:hAnsi="Arial Narrow" w:cs="Arial"/>
                <w:b/>
                <w:sz w:val="20"/>
                <w:szCs w:val="20"/>
                <w:lang w:eastAsia="en-US"/>
              </w:rPr>
              <w:t>ÁREA DE RIESGO</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37DAB6" w14:textId="77777777" w:rsidR="00FF3416" w:rsidRDefault="00FF3416" w:rsidP="00200CAD">
            <w:pPr>
              <w:rPr>
                <w:rFonts w:ascii="Arial Narrow" w:hAnsi="Arial Narrow" w:cs="Arial"/>
                <w:b/>
                <w:sz w:val="20"/>
                <w:szCs w:val="20"/>
                <w:lang w:eastAsia="en-US"/>
              </w:rPr>
            </w:pPr>
            <w:r>
              <w:rPr>
                <w:rFonts w:ascii="Arial Narrow" w:hAnsi="Arial Narrow" w:cs="Arial"/>
                <w:b/>
                <w:sz w:val="20"/>
                <w:szCs w:val="20"/>
                <w:lang w:eastAsia="en-US"/>
              </w:rPr>
              <w:t>POSIBLE ORIGEN</w:t>
            </w:r>
          </w:p>
          <w:p w14:paraId="4CCE631D" w14:textId="77777777" w:rsidR="00FF3416" w:rsidRDefault="00FF3416" w:rsidP="00200CAD">
            <w:pPr>
              <w:rPr>
                <w:rFonts w:ascii="Arial Narrow" w:hAnsi="Arial Narrow" w:cs="Arial"/>
                <w:b/>
                <w:sz w:val="20"/>
                <w:szCs w:val="20"/>
                <w:lang w:eastAsia="en-US"/>
              </w:rPr>
            </w:pPr>
            <w:r>
              <w:rPr>
                <w:rFonts w:ascii="Arial Narrow" w:hAnsi="Arial Narrow" w:cs="Arial"/>
                <w:b/>
                <w:sz w:val="20"/>
                <w:szCs w:val="20"/>
                <w:lang w:eastAsia="en-US"/>
              </w:rPr>
              <w:t>DEL RIESGO</w:t>
            </w:r>
          </w:p>
        </w:tc>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BD3810" w14:textId="77777777" w:rsidR="00FF3416" w:rsidRDefault="00FF3416" w:rsidP="00200CAD">
            <w:pPr>
              <w:rPr>
                <w:rFonts w:ascii="Arial Narrow" w:hAnsi="Arial Narrow" w:cs="Arial"/>
                <w:b/>
                <w:sz w:val="20"/>
                <w:szCs w:val="20"/>
                <w:lang w:eastAsia="en-US"/>
              </w:rPr>
            </w:pPr>
            <w:r>
              <w:rPr>
                <w:rFonts w:ascii="Arial Narrow" w:hAnsi="Arial Narrow" w:cs="Arial"/>
                <w:b/>
                <w:sz w:val="20"/>
                <w:szCs w:val="20"/>
                <w:lang w:eastAsia="en-US"/>
              </w:rPr>
              <w:t>MECANISMO</w:t>
            </w:r>
          </w:p>
          <w:p w14:paraId="0A1C8034" w14:textId="77777777" w:rsidR="00FF3416" w:rsidRDefault="00FF3416" w:rsidP="00200CAD">
            <w:pPr>
              <w:rPr>
                <w:rFonts w:ascii="Arial Narrow" w:hAnsi="Arial Narrow" w:cs="Arial"/>
                <w:b/>
                <w:sz w:val="20"/>
                <w:szCs w:val="20"/>
                <w:lang w:eastAsia="en-US"/>
              </w:rPr>
            </w:pPr>
            <w:r>
              <w:rPr>
                <w:rFonts w:ascii="Arial Narrow" w:hAnsi="Arial Narrow" w:cs="Arial"/>
                <w:b/>
                <w:sz w:val="20"/>
                <w:szCs w:val="20"/>
                <w:lang w:eastAsia="en-US"/>
              </w:rPr>
              <w:t>DE</w:t>
            </w:r>
          </w:p>
          <w:p w14:paraId="026EFBD3" w14:textId="77777777" w:rsidR="00FF3416" w:rsidRDefault="00FF3416" w:rsidP="00200CAD">
            <w:pPr>
              <w:rPr>
                <w:rFonts w:ascii="Arial Narrow" w:hAnsi="Arial Narrow" w:cs="Arial"/>
                <w:b/>
                <w:sz w:val="20"/>
                <w:szCs w:val="20"/>
                <w:lang w:eastAsia="en-US"/>
              </w:rPr>
            </w:pPr>
            <w:r>
              <w:rPr>
                <w:rFonts w:ascii="Arial Narrow" w:hAnsi="Arial Narrow" w:cs="Arial"/>
                <w:b/>
                <w:sz w:val="20"/>
                <w:szCs w:val="20"/>
                <w:lang w:eastAsia="en-US"/>
              </w:rPr>
              <w:t>COBERTURA</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F7237" w14:textId="77777777" w:rsidR="00FF3416" w:rsidRDefault="00FF3416" w:rsidP="00200CAD">
            <w:pPr>
              <w:rPr>
                <w:rFonts w:ascii="Arial Narrow" w:hAnsi="Arial Narrow" w:cs="Arial"/>
                <w:b/>
                <w:sz w:val="20"/>
                <w:szCs w:val="20"/>
                <w:lang w:eastAsia="en-US"/>
              </w:rPr>
            </w:pPr>
            <w:r>
              <w:rPr>
                <w:rFonts w:ascii="Arial Narrow" w:hAnsi="Arial Narrow" w:cs="Arial"/>
                <w:b/>
                <w:sz w:val="20"/>
                <w:szCs w:val="20"/>
                <w:lang w:eastAsia="en-US"/>
              </w:rPr>
              <w:t>VALORACIÒN DEL RIESGO</w:t>
            </w:r>
          </w:p>
        </w:tc>
        <w:tc>
          <w:tcPr>
            <w:tcW w:w="1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8D9A66" w14:textId="77777777" w:rsidR="00FF3416" w:rsidRDefault="00FF3416" w:rsidP="00200CAD">
            <w:pPr>
              <w:rPr>
                <w:rFonts w:ascii="Arial Narrow" w:hAnsi="Arial Narrow" w:cs="Arial"/>
                <w:b/>
                <w:sz w:val="20"/>
                <w:szCs w:val="20"/>
                <w:lang w:eastAsia="en-US"/>
              </w:rPr>
            </w:pPr>
            <w:r>
              <w:rPr>
                <w:rFonts w:ascii="Arial Narrow" w:hAnsi="Arial Narrow" w:cs="Arial"/>
                <w:b/>
                <w:sz w:val="20"/>
                <w:szCs w:val="20"/>
                <w:lang w:eastAsia="en-US"/>
              </w:rPr>
              <w:t>COBERTURA</w:t>
            </w:r>
          </w:p>
        </w:tc>
      </w:tr>
      <w:tr w:rsidR="00FF3416" w14:paraId="3E939FD4" w14:textId="77777777" w:rsidTr="00200CAD">
        <w:tblPrEx>
          <w:tblCellMar>
            <w:top w:w="0" w:type="dxa"/>
            <w:bottom w:w="0" w:type="dxa"/>
          </w:tblCellMar>
        </w:tblPrEx>
        <w:trPr>
          <w:trHeight w:val="649"/>
          <w:jc w:val="center"/>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FA931" w14:textId="77777777" w:rsidR="00FF3416" w:rsidRDefault="00FF3416" w:rsidP="00200CAD">
            <w:pPr>
              <w:rPr>
                <w:rFonts w:ascii="Arial Narrow" w:hAnsi="Arial Narrow" w:cs="Arial"/>
                <w:sz w:val="20"/>
                <w:szCs w:val="20"/>
                <w:lang w:eastAsia="en-US"/>
              </w:rPr>
            </w:pPr>
            <w:r>
              <w:rPr>
                <w:rFonts w:ascii="Arial Narrow" w:hAnsi="Arial Narrow" w:cs="Arial"/>
                <w:sz w:val="20"/>
                <w:szCs w:val="20"/>
                <w:lang w:eastAsia="en-US"/>
              </w:rPr>
              <w:t>Riesgos de operación</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AA93A6"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 xml:space="preserve">No </w:t>
            </w:r>
            <w:proofErr w:type="gramStart"/>
            <w:r>
              <w:rPr>
                <w:rFonts w:ascii="Arial Narrow" w:hAnsi="Arial Narrow" w:cs="Arial"/>
                <w:sz w:val="20"/>
                <w:szCs w:val="20"/>
                <w:lang w:eastAsia="en-US"/>
              </w:rPr>
              <w:t>ejecución  o</w:t>
            </w:r>
            <w:proofErr w:type="gramEnd"/>
            <w:r>
              <w:rPr>
                <w:rFonts w:ascii="Arial Narrow" w:hAnsi="Arial Narrow" w:cs="Arial"/>
                <w:sz w:val="20"/>
                <w:szCs w:val="20"/>
                <w:lang w:eastAsia="en-US"/>
              </w:rPr>
              <w:t xml:space="preserve"> indebida ejecución del objeto del contrato</w:t>
            </w:r>
          </w:p>
        </w:tc>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EE86C"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Póliza de seguros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75C04" w14:textId="77777777" w:rsidR="00FF3416" w:rsidRDefault="00FF3416" w:rsidP="00200CAD">
            <w:pPr>
              <w:jc w:val="center"/>
              <w:rPr>
                <w:rFonts w:ascii="Arial Narrow" w:hAnsi="Arial Narrow" w:cs="Arial"/>
                <w:sz w:val="20"/>
                <w:szCs w:val="20"/>
                <w:lang w:eastAsia="en-US"/>
              </w:rPr>
            </w:pPr>
            <w:r>
              <w:rPr>
                <w:rFonts w:ascii="Arial Narrow" w:hAnsi="Arial Narrow" w:cs="Arial"/>
                <w:sz w:val="20"/>
                <w:szCs w:val="20"/>
                <w:lang w:eastAsia="en-US"/>
              </w:rPr>
              <w:t>Alto</w:t>
            </w:r>
          </w:p>
        </w:tc>
        <w:tc>
          <w:tcPr>
            <w:tcW w:w="1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1C4B2"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Garantía de cumplimiento</w:t>
            </w:r>
          </w:p>
        </w:tc>
      </w:tr>
      <w:tr w:rsidR="00FF3416" w14:paraId="329FA46B" w14:textId="77777777" w:rsidTr="00200CAD">
        <w:tblPrEx>
          <w:tblCellMar>
            <w:top w:w="0" w:type="dxa"/>
            <w:bottom w:w="0" w:type="dxa"/>
          </w:tblCellMar>
        </w:tblPrEx>
        <w:trPr>
          <w:trHeight w:val="649"/>
          <w:jc w:val="center"/>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76693" w14:textId="77777777" w:rsidR="00FF3416" w:rsidRDefault="00FF3416" w:rsidP="00200CAD">
            <w:pPr>
              <w:rPr>
                <w:rFonts w:ascii="Arial Narrow" w:hAnsi="Arial Narrow" w:cs="Arial"/>
                <w:sz w:val="20"/>
                <w:szCs w:val="20"/>
                <w:lang w:eastAsia="en-US"/>
              </w:rPr>
            </w:pPr>
            <w:r>
              <w:rPr>
                <w:rFonts w:ascii="Arial Narrow" w:hAnsi="Arial Narrow" w:cs="Arial"/>
                <w:sz w:val="20"/>
                <w:szCs w:val="20"/>
                <w:lang w:eastAsia="en-US"/>
              </w:rPr>
              <w:t>Riesgos de operación</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6F815"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 xml:space="preserve">No </w:t>
            </w:r>
            <w:proofErr w:type="gramStart"/>
            <w:r>
              <w:rPr>
                <w:rFonts w:ascii="Arial Narrow" w:hAnsi="Arial Narrow" w:cs="Arial"/>
                <w:sz w:val="20"/>
                <w:szCs w:val="20"/>
                <w:lang w:eastAsia="en-US"/>
              </w:rPr>
              <w:t>prestación  del</w:t>
            </w:r>
            <w:proofErr w:type="gramEnd"/>
            <w:r>
              <w:rPr>
                <w:rFonts w:ascii="Arial Narrow" w:hAnsi="Arial Narrow" w:cs="Arial"/>
                <w:sz w:val="20"/>
                <w:szCs w:val="20"/>
                <w:lang w:eastAsia="en-US"/>
              </w:rPr>
              <w:t xml:space="preserve"> servicio del vehículo en el tiempo requerido o ausencia del vehículo en el  lugar de trabajo requerido</w:t>
            </w:r>
          </w:p>
        </w:tc>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81FF0"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Póliza de seguros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DF9A8" w14:textId="77777777" w:rsidR="00FF3416" w:rsidRDefault="00FF3416" w:rsidP="00200CAD">
            <w:pPr>
              <w:jc w:val="center"/>
              <w:rPr>
                <w:rFonts w:ascii="Arial Narrow" w:hAnsi="Arial Narrow" w:cs="Arial"/>
                <w:sz w:val="20"/>
                <w:szCs w:val="20"/>
                <w:lang w:eastAsia="en-US"/>
              </w:rPr>
            </w:pPr>
          </w:p>
          <w:p w14:paraId="1F8F4FBD" w14:textId="77777777" w:rsidR="00FF3416" w:rsidRDefault="00FF3416" w:rsidP="00200CAD">
            <w:pPr>
              <w:jc w:val="center"/>
              <w:rPr>
                <w:rFonts w:ascii="Arial Narrow" w:hAnsi="Arial Narrow" w:cs="Arial"/>
                <w:sz w:val="20"/>
                <w:szCs w:val="20"/>
                <w:lang w:eastAsia="en-US"/>
              </w:rPr>
            </w:pPr>
          </w:p>
          <w:p w14:paraId="57F2D7DB" w14:textId="77777777" w:rsidR="00FF3416" w:rsidRDefault="00FF3416" w:rsidP="00200CAD">
            <w:pPr>
              <w:jc w:val="center"/>
              <w:rPr>
                <w:rFonts w:ascii="Arial Narrow" w:hAnsi="Arial Narrow" w:cs="Arial"/>
                <w:sz w:val="20"/>
                <w:szCs w:val="20"/>
                <w:lang w:eastAsia="en-US"/>
              </w:rPr>
            </w:pPr>
          </w:p>
          <w:p w14:paraId="1A4FD05E" w14:textId="77777777" w:rsidR="00FF3416" w:rsidRDefault="00FF3416" w:rsidP="00200CAD">
            <w:pPr>
              <w:jc w:val="center"/>
              <w:rPr>
                <w:rFonts w:ascii="Arial Narrow" w:hAnsi="Arial Narrow" w:cs="Arial"/>
                <w:sz w:val="20"/>
                <w:szCs w:val="20"/>
                <w:lang w:eastAsia="en-US"/>
              </w:rPr>
            </w:pPr>
            <w:r>
              <w:rPr>
                <w:rFonts w:ascii="Arial Narrow" w:hAnsi="Arial Narrow" w:cs="Arial"/>
                <w:sz w:val="20"/>
                <w:szCs w:val="20"/>
                <w:lang w:eastAsia="en-US"/>
              </w:rPr>
              <w:t>Alto</w:t>
            </w:r>
          </w:p>
        </w:tc>
        <w:tc>
          <w:tcPr>
            <w:tcW w:w="1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F95788"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Garantía de cumplimiento</w:t>
            </w:r>
          </w:p>
        </w:tc>
      </w:tr>
      <w:tr w:rsidR="00FF3416" w14:paraId="0ECE29E9" w14:textId="77777777" w:rsidTr="00200CAD">
        <w:tblPrEx>
          <w:tblCellMar>
            <w:top w:w="0" w:type="dxa"/>
            <w:bottom w:w="0" w:type="dxa"/>
          </w:tblCellMar>
        </w:tblPrEx>
        <w:trPr>
          <w:trHeight w:val="649"/>
          <w:jc w:val="center"/>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737690" w14:textId="77777777" w:rsidR="00FF3416" w:rsidRDefault="00FF3416" w:rsidP="00200CAD">
            <w:pPr>
              <w:rPr>
                <w:rFonts w:ascii="Arial Narrow" w:hAnsi="Arial Narrow" w:cs="Arial"/>
                <w:sz w:val="20"/>
                <w:szCs w:val="20"/>
                <w:lang w:eastAsia="en-US"/>
              </w:rPr>
            </w:pPr>
            <w:r>
              <w:rPr>
                <w:rFonts w:ascii="Arial Narrow" w:hAnsi="Arial Narrow" w:cs="Arial"/>
                <w:sz w:val="20"/>
                <w:szCs w:val="20"/>
                <w:lang w:eastAsia="en-US"/>
              </w:rPr>
              <w:t>Riesgos de operación</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984D0D"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Fallas mecánicas de los vehículos, alta probabilidad de accidentes.</w:t>
            </w:r>
          </w:p>
        </w:tc>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0C44A"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Póliza de seguros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7192F" w14:textId="77777777" w:rsidR="00FF3416" w:rsidRDefault="00FF3416" w:rsidP="00200CAD">
            <w:pPr>
              <w:jc w:val="center"/>
              <w:rPr>
                <w:rFonts w:ascii="Arial Narrow" w:hAnsi="Arial Narrow" w:cs="Arial"/>
                <w:sz w:val="20"/>
                <w:szCs w:val="20"/>
                <w:lang w:eastAsia="en-US"/>
              </w:rPr>
            </w:pPr>
          </w:p>
          <w:p w14:paraId="1D5DF2CC" w14:textId="77777777" w:rsidR="00FF3416" w:rsidRDefault="00FF3416" w:rsidP="00200CAD">
            <w:pPr>
              <w:jc w:val="center"/>
              <w:rPr>
                <w:rFonts w:ascii="Arial Narrow" w:hAnsi="Arial Narrow" w:cs="Arial"/>
                <w:sz w:val="20"/>
                <w:szCs w:val="20"/>
                <w:lang w:eastAsia="en-US"/>
              </w:rPr>
            </w:pPr>
          </w:p>
          <w:p w14:paraId="383843F7" w14:textId="77777777" w:rsidR="00FF3416" w:rsidRDefault="00FF3416" w:rsidP="00200CAD">
            <w:pPr>
              <w:jc w:val="center"/>
              <w:rPr>
                <w:rFonts w:ascii="Arial Narrow" w:hAnsi="Arial Narrow" w:cs="Arial"/>
                <w:sz w:val="20"/>
                <w:szCs w:val="20"/>
                <w:lang w:eastAsia="en-US"/>
              </w:rPr>
            </w:pPr>
            <w:r>
              <w:rPr>
                <w:rFonts w:ascii="Arial Narrow" w:hAnsi="Arial Narrow" w:cs="Arial"/>
                <w:sz w:val="20"/>
                <w:szCs w:val="20"/>
                <w:lang w:eastAsia="en-US"/>
              </w:rPr>
              <w:t>Alto</w:t>
            </w:r>
          </w:p>
        </w:tc>
        <w:tc>
          <w:tcPr>
            <w:tcW w:w="1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943BFC"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Afectación de Pólizas calidad del servicio</w:t>
            </w:r>
          </w:p>
        </w:tc>
      </w:tr>
      <w:tr w:rsidR="00FF3416" w14:paraId="6FE0D551" w14:textId="77777777" w:rsidTr="00200CAD">
        <w:tblPrEx>
          <w:tblCellMar>
            <w:top w:w="0" w:type="dxa"/>
            <w:bottom w:w="0" w:type="dxa"/>
          </w:tblCellMar>
        </w:tblPrEx>
        <w:trPr>
          <w:jc w:val="center"/>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A90AF" w14:textId="77777777" w:rsidR="00FF3416" w:rsidRDefault="00FF3416" w:rsidP="00200CAD">
            <w:pPr>
              <w:rPr>
                <w:rFonts w:ascii="Arial Narrow" w:hAnsi="Arial Narrow" w:cs="Arial"/>
                <w:sz w:val="20"/>
                <w:szCs w:val="20"/>
                <w:lang w:eastAsia="en-US"/>
              </w:rPr>
            </w:pPr>
            <w:r>
              <w:rPr>
                <w:rFonts w:ascii="Arial Narrow" w:hAnsi="Arial Narrow" w:cs="Arial"/>
                <w:sz w:val="20"/>
                <w:szCs w:val="20"/>
                <w:lang w:eastAsia="en-US"/>
              </w:rPr>
              <w:t>Riesgos de operación</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D5686"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 xml:space="preserve">Posibles daños corporales y materiales generados a terceros con las actividades </w:t>
            </w:r>
            <w:proofErr w:type="gramStart"/>
            <w:r>
              <w:rPr>
                <w:rFonts w:ascii="Arial Narrow" w:hAnsi="Arial Narrow" w:cs="Arial"/>
                <w:sz w:val="20"/>
                <w:szCs w:val="20"/>
                <w:lang w:eastAsia="en-US"/>
              </w:rPr>
              <w:t>a  realizar</w:t>
            </w:r>
            <w:proofErr w:type="gramEnd"/>
            <w:r>
              <w:rPr>
                <w:rFonts w:ascii="Arial Narrow" w:hAnsi="Arial Narrow" w:cs="Arial"/>
                <w:sz w:val="20"/>
                <w:szCs w:val="20"/>
                <w:lang w:eastAsia="en-US"/>
              </w:rPr>
              <w:t xml:space="preserve"> para cumplir el objeto del contrato.</w:t>
            </w:r>
          </w:p>
        </w:tc>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ED416D"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Póliza de seguros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3B80E" w14:textId="77777777" w:rsidR="00FF3416" w:rsidRDefault="00FF3416" w:rsidP="00200CAD">
            <w:pPr>
              <w:jc w:val="center"/>
              <w:rPr>
                <w:rFonts w:ascii="Arial Narrow" w:hAnsi="Arial Narrow" w:cs="Arial"/>
                <w:sz w:val="20"/>
                <w:szCs w:val="20"/>
                <w:lang w:eastAsia="en-US"/>
              </w:rPr>
            </w:pPr>
          </w:p>
          <w:p w14:paraId="5EE8D989" w14:textId="77777777" w:rsidR="00FF3416" w:rsidRDefault="00FF3416" w:rsidP="00200CAD">
            <w:pPr>
              <w:jc w:val="center"/>
              <w:rPr>
                <w:rFonts w:ascii="Arial Narrow" w:hAnsi="Arial Narrow" w:cs="Arial"/>
                <w:sz w:val="20"/>
                <w:szCs w:val="20"/>
                <w:lang w:eastAsia="en-US"/>
              </w:rPr>
            </w:pPr>
          </w:p>
          <w:p w14:paraId="25EE3E8E" w14:textId="77777777" w:rsidR="00FF3416" w:rsidRDefault="00FF3416" w:rsidP="00200CAD">
            <w:pPr>
              <w:jc w:val="center"/>
              <w:rPr>
                <w:rFonts w:ascii="Arial Narrow" w:hAnsi="Arial Narrow" w:cs="Arial"/>
                <w:sz w:val="20"/>
                <w:szCs w:val="20"/>
                <w:lang w:eastAsia="en-US"/>
              </w:rPr>
            </w:pPr>
          </w:p>
          <w:p w14:paraId="3FE282A3" w14:textId="77777777" w:rsidR="00FF3416" w:rsidRDefault="00FF3416" w:rsidP="00200CAD">
            <w:pPr>
              <w:jc w:val="center"/>
              <w:rPr>
                <w:rFonts w:ascii="Arial Narrow" w:hAnsi="Arial Narrow" w:cs="Arial"/>
                <w:sz w:val="20"/>
                <w:szCs w:val="20"/>
                <w:lang w:eastAsia="en-US"/>
              </w:rPr>
            </w:pPr>
            <w:r>
              <w:rPr>
                <w:rFonts w:ascii="Arial Narrow" w:hAnsi="Arial Narrow" w:cs="Arial"/>
                <w:sz w:val="20"/>
                <w:szCs w:val="20"/>
                <w:lang w:eastAsia="en-US"/>
              </w:rPr>
              <w:t>Alto</w:t>
            </w:r>
          </w:p>
        </w:tc>
        <w:tc>
          <w:tcPr>
            <w:tcW w:w="1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BA71C4"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Póliza de responsabilidad civil</w:t>
            </w:r>
          </w:p>
          <w:p w14:paraId="5EAB6224"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Extracontractual</w:t>
            </w:r>
          </w:p>
        </w:tc>
      </w:tr>
      <w:tr w:rsidR="00FF3416" w14:paraId="438DEFD5" w14:textId="77777777" w:rsidTr="00200CAD">
        <w:tblPrEx>
          <w:tblCellMar>
            <w:top w:w="0" w:type="dxa"/>
            <w:bottom w:w="0" w:type="dxa"/>
          </w:tblCellMar>
        </w:tblPrEx>
        <w:trPr>
          <w:trHeight w:val="635"/>
          <w:jc w:val="center"/>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648741" w14:textId="77777777" w:rsidR="00FF3416" w:rsidRDefault="00FF3416" w:rsidP="00200CAD">
            <w:pPr>
              <w:rPr>
                <w:rFonts w:ascii="Arial Narrow" w:hAnsi="Arial Narrow" w:cs="Arial"/>
                <w:sz w:val="20"/>
                <w:szCs w:val="20"/>
                <w:lang w:eastAsia="en-US"/>
              </w:rPr>
            </w:pPr>
            <w:r>
              <w:rPr>
                <w:rFonts w:ascii="Arial Narrow" w:hAnsi="Arial Narrow" w:cs="Arial"/>
                <w:sz w:val="20"/>
                <w:szCs w:val="20"/>
                <w:lang w:eastAsia="en-US"/>
              </w:rPr>
              <w:t>Riesgos de operación</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581C8" w14:textId="77777777" w:rsidR="00FF3416" w:rsidRDefault="00FF3416" w:rsidP="00200CAD">
            <w:pPr>
              <w:jc w:val="both"/>
            </w:pPr>
            <w:proofErr w:type="gramStart"/>
            <w:r>
              <w:rPr>
                <w:rFonts w:ascii="Arial Narrow" w:eastAsia="Calibri" w:hAnsi="Arial Narrow" w:cs="Arial"/>
                <w:sz w:val="20"/>
                <w:szCs w:val="20"/>
              </w:rPr>
              <w:t>servicio  o</w:t>
            </w:r>
            <w:proofErr w:type="gramEnd"/>
            <w:r>
              <w:rPr>
                <w:rFonts w:ascii="Arial Narrow" w:eastAsia="Calibri" w:hAnsi="Arial Narrow" w:cs="Arial"/>
                <w:sz w:val="20"/>
                <w:szCs w:val="20"/>
              </w:rPr>
              <w:t xml:space="preserve"> vehículo contratado no reúna las especificaciones y requisitos mínimos contemplados en el contrato</w:t>
            </w:r>
          </w:p>
        </w:tc>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70C632"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Póliza de seguros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065C6" w14:textId="77777777" w:rsidR="00FF3416" w:rsidRDefault="00FF3416" w:rsidP="00200CAD">
            <w:pPr>
              <w:jc w:val="center"/>
              <w:rPr>
                <w:rFonts w:ascii="Arial Narrow" w:hAnsi="Arial Narrow" w:cs="Arial"/>
                <w:sz w:val="20"/>
                <w:szCs w:val="20"/>
                <w:lang w:eastAsia="en-US"/>
              </w:rPr>
            </w:pPr>
          </w:p>
          <w:p w14:paraId="1DFD2F34" w14:textId="77777777" w:rsidR="00FF3416" w:rsidRDefault="00FF3416" w:rsidP="00200CAD">
            <w:pPr>
              <w:jc w:val="center"/>
              <w:rPr>
                <w:rFonts w:ascii="Arial Narrow" w:hAnsi="Arial Narrow" w:cs="Arial"/>
                <w:sz w:val="20"/>
                <w:szCs w:val="20"/>
                <w:lang w:eastAsia="en-US"/>
              </w:rPr>
            </w:pPr>
          </w:p>
          <w:p w14:paraId="1508A24E" w14:textId="77777777" w:rsidR="00FF3416" w:rsidRDefault="00FF3416" w:rsidP="00200CAD">
            <w:pPr>
              <w:jc w:val="center"/>
              <w:rPr>
                <w:rFonts w:ascii="Arial Narrow" w:hAnsi="Arial Narrow" w:cs="Arial"/>
                <w:sz w:val="20"/>
                <w:szCs w:val="20"/>
                <w:lang w:eastAsia="en-US"/>
              </w:rPr>
            </w:pPr>
          </w:p>
          <w:p w14:paraId="07473799" w14:textId="77777777" w:rsidR="00FF3416" w:rsidRDefault="00FF3416" w:rsidP="00200CAD">
            <w:pPr>
              <w:jc w:val="center"/>
              <w:rPr>
                <w:rFonts w:ascii="Arial Narrow" w:hAnsi="Arial Narrow" w:cs="Arial"/>
                <w:sz w:val="20"/>
                <w:szCs w:val="20"/>
                <w:lang w:eastAsia="en-US"/>
              </w:rPr>
            </w:pPr>
          </w:p>
          <w:p w14:paraId="522C90F8" w14:textId="77777777" w:rsidR="00FF3416" w:rsidRDefault="00FF3416" w:rsidP="00200CAD">
            <w:pPr>
              <w:jc w:val="center"/>
              <w:rPr>
                <w:rFonts w:ascii="Arial Narrow" w:hAnsi="Arial Narrow" w:cs="Arial"/>
                <w:sz w:val="20"/>
                <w:szCs w:val="20"/>
                <w:lang w:eastAsia="en-US"/>
              </w:rPr>
            </w:pPr>
            <w:r>
              <w:rPr>
                <w:rFonts w:ascii="Arial Narrow" w:hAnsi="Arial Narrow" w:cs="Arial"/>
                <w:sz w:val="20"/>
                <w:szCs w:val="20"/>
                <w:lang w:eastAsia="en-US"/>
              </w:rPr>
              <w:t>Medio</w:t>
            </w:r>
          </w:p>
        </w:tc>
        <w:tc>
          <w:tcPr>
            <w:tcW w:w="1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C25044"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Póliza de calidad del servicio</w:t>
            </w:r>
          </w:p>
        </w:tc>
      </w:tr>
      <w:tr w:rsidR="00FF3416" w14:paraId="214A1515" w14:textId="77777777" w:rsidTr="00200CAD">
        <w:tblPrEx>
          <w:tblCellMar>
            <w:top w:w="0" w:type="dxa"/>
            <w:bottom w:w="0" w:type="dxa"/>
          </w:tblCellMar>
        </w:tblPrEx>
        <w:trPr>
          <w:trHeight w:val="635"/>
          <w:jc w:val="center"/>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6A1E2" w14:textId="77777777" w:rsidR="00FF3416" w:rsidRDefault="00FF3416" w:rsidP="00200CAD">
            <w:pPr>
              <w:rPr>
                <w:rFonts w:ascii="Arial Narrow" w:hAnsi="Arial Narrow" w:cs="Arial"/>
                <w:sz w:val="20"/>
                <w:szCs w:val="20"/>
                <w:lang w:eastAsia="en-US"/>
              </w:rPr>
            </w:pPr>
            <w:r>
              <w:rPr>
                <w:rFonts w:ascii="Arial Narrow" w:hAnsi="Arial Narrow" w:cs="Arial"/>
                <w:sz w:val="20"/>
                <w:szCs w:val="20"/>
                <w:lang w:eastAsia="en-US"/>
              </w:rPr>
              <w:t>Riesgos de operación</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ED3D55" w14:textId="77777777" w:rsidR="00FF3416" w:rsidRDefault="00FF3416" w:rsidP="00200CAD">
            <w:pPr>
              <w:jc w:val="both"/>
              <w:rPr>
                <w:rFonts w:ascii="Arial Narrow" w:eastAsia="Calibri" w:hAnsi="Arial Narrow" w:cs="Arial"/>
                <w:sz w:val="20"/>
                <w:szCs w:val="20"/>
              </w:rPr>
            </w:pPr>
            <w:r>
              <w:rPr>
                <w:rFonts w:ascii="Arial Narrow" w:eastAsia="Calibri" w:hAnsi="Arial Narrow" w:cs="Arial"/>
                <w:sz w:val="20"/>
                <w:szCs w:val="20"/>
              </w:rPr>
              <w:t>Vencimiento documentos del vehículo para el tránsito en la vía.</w:t>
            </w:r>
          </w:p>
        </w:tc>
        <w:tc>
          <w:tcPr>
            <w:tcW w:w="1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56C4BD"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Póliza de seguros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65EDA" w14:textId="77777777" w:rsidR="00FF3416" w:rsidRDefault="00FF3416" w:rsidP="00200CAD">
            <w:pPr>
              <w:jc w:val="center"/>
              <w:rPr>
                <w:rFonts w:ascii="Arial Narrow" w:hAnsi="Arial Narrow" w:cs="Arial"/>
                <w:sz w:val="20"/>
                <w:szCs w:val="20"/>
                <w:lang w:eastAsia="en-US"/>
              </w:rPr>
            </w:pPr>
          </w:p>
          <w:p w14:paraId="6531A304" w14:textId="77777777" w:rsidR="00FF3416" w:rsidRDefault="00FF3416" w:rsidP="00200CAD">
            <w:pPr>
              <w:jc w:val="center"/>
              <w:rPr>
                <w:rFonts w:ascii="Arial Narrow" w:hAnsi="Arial Narrow" w:cs="Arial"/>
                <w:sz w:val="20"/>
                <w:szCs w:val="20"/>
                <w:lang w:eastAsia="en-US"/>
              </w:rPr>
            </w:pPr>
            <w:r>
              <w:rPr>
                <w:rFonts w:ascii="Arial Narrow" w:hAnsi="Arial Narrow" w:cs="Arial"/>
                <w:sz w:val="20"/>
                <w:szCs w:val="20"/>
                <w:lang w:eastAsia="en-US"/>
              </w:rPr>
              <w:t>Medio</w:t>
            </w:r>
          </w:p>
        </w:tc>
        <w:tc>
          <w:tcPr>
            <w:tcW w:w="16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47B7C8"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Póliza de responsabilidad civil</w:t>
            </w:r>
          </w:p>
          <w:p w14:paraId="266239A4" w14:textId="77777777" w:rsidR="00FF3416" w:rsidRDefault="00FF3416" w:rsidP="00200CAD">
            <w:pPr>
              <w:jc w:val="both"/>
              <w:rPr>
                <w:rFonts w:ascii="Arial Narrow" w:hAnsi="Arial Narrow" w:cs="Arial"/>
                <w:sz w:val="20"/>
                <w:szCs w:val="20"/>
                <w:lang w:eastAsia="en-US"/>
              </w:rPr>
            </w:pPr>
            <w:r>
              <w:rPr>
                <w:rFonts w:ascii="Arial Narrow" w:hAnsi="Arial Narrow" w:cs="Arial"/>
                <w:sz w:val="20"/>
                <w:szCs w:val="20"/>
                <w:lang w:eastAsia="en-US"/>
              </w:rPr>
              <w:t>Extracontractual</w:t>
            </w:r>
          </w:p>
        </w:tc>
      </w:tr>
    </w:tbl>
    <w:p w14:paraId="32178B90" w14:textId="77777777" w:rsidR="00FF3416" w:rsidRDefault="00FF3416" w:rsidP="00FF3416">
      <w:pPr>
        <w:jc w:val="both"/>
        <w:rPr>
          <w:rFonts w:ascii="Arial Narrow" w:hAnsi="Arial Narrow" w:cs="Arial"/>
          <w:sz w:val="22"/>
          <w:szCs w:val="22"/>
        </w:rPr>
      </w:pPr>
    </w:p>
    <w:p w14:paraId="4C51F159" w14:textId="77777777" w:rsidR="00FF3416" w:rsidRDefault="00FF3416" w:rsidP="00FF3416">
      <w:pPr>
        <w:rPr>
          <w:rFonts w:ascii="Arial Narrow" w:hAnsi="Arial Narrow" w:cs="Arial"/>
          <w:sz w:val="22"/>
          <w:szCs w:val="22"/>
          <w:lang w:eastAsia="en-US"/>
        </w:rPr>
      </w:pPr>
      <w:r>
        <w:rPr>
          <w:rFonts w:ascii="Arial Narrow" w:hAnsi="Arial Narrow" w:cs="Arial"/>
          <w:sz w:val="22"/>
          <w:szCs w:val="22"/>
          <w:lang w:eastAsia="en-US"/>
        </w:rPr>
        <w:t>Estos riesgos son asumidos en su integridad por el contratista.</w:t>
      </w:r>
    </w:p>
    <w:p w14:paraId="7EA4BB98" w14:textId="77777777" w:rsidR="00FF3416" w:rsidRDefault="00FF3416" w:rsidP="00FF3416">
      <w:pPr>
        <w:rPr>
          <w:rFonts w:ascii="Arial Narrow" w:hAnsi="Arial Narrow" w:cs="Arial"/>
          <w:sz w:val="22"/>
          <w:szCs w:val="22"/>
          <w:lang w:eastAsia="en-US"/>
        </w:rPr>
      </w:pPr>
    </w:p>
    <w:p w14:paraId="10BDB560" w14:textId="77777777" w:rsidR="00FF3416" w:rsidRDefault="00FF3416" w:rsidP="00FF3416">
      <w:pPr>
        <w:numPr>
          <w:ilvl w:val="0"/>
          <w:numId w:val="3"/>
        </w:numPr>
        <w:suppressAutoHyphens w:val="0"/>
        <w:jc w:val="both"/>
        <w:textAlignment w:val="auto"/>
      </w:pPr>
      <w:r>
        <w:rPr>
          <w:rFonts w:ascii="Arial Narrow" w:hAnsi="Arial Narrow" w:cs="Arial"/>
          <w:b/>
          <w:sz w:val="22"/>
          <w:szCs w:val="22"/>
          <w:lang w:eastAsia="en-US"/>
        </w:rPr>
        <w:t xml:space="preserve">IMPREVISIBLES: </w:t>
      </w:r>
      <w:r>
        <w:rPr>
          <w:rFonts w:ascii="Arial Narrow" w:hAnsi="Arial Narrow" w:cs="Arial"/>
          <w:sz w:val="22"/>
          <w:szCs w:val="22"/>
          <w:lang w:eastAsia="en-US"/>
        </w:rPr>
        <w:t>Son aquellos hechos o circunstancias donde no es factible su previsión, es decir, el acontecimiento de su ocurrencia, tales como desastres naturales, actos terroristas, guerra o eventos que alteren el orden público.</w:t>
      </w:r>
    </w:p>
    <w:p w14:paraId="58E3E0CA" w14:textId="77777777" w:rsidR="00FF3416" w:rsidRDefault="00FF3416" w:rsidP="00FF3416">
      <w:pPr>
        <w:rPr>
          <w:rFonts w:ascii="Arial Narrow" w:hAnsi="Arial Narrow" w:cs="Arial"/>
          <w:b/>
          <w:sz w:val="22"/>
          <w:szCs w:val="22"/>
          <w:lang w:eastAsia="en-US"/>
        </w:rPr>
      </w:pPr>
    </w:p>
    <w:tbl>
      <w:tblPr>
        <w:tblW w:w="9457" w:type="dxa"/>
        <w:tblInd w:w="-67" w:type="dxa"/>
        <w:tblLayout w:type="fixed"/>
        <w:tblCellMar>
          <w:left w:w="10" w:type="dxa"/>
          <w:right w:w="10" w:type="dxa"/>
        </w:tblCellMar>
        <w:tblLook w:val="0000" w:firstRow="0" w:lastRow="0" w:firstColumn="0" w:lastColumn="0" w:noHBand="0" w:noVBand="0"/>
      </w:tblPr>
      <w:tblGrid>
        <w:gridCol w:w="967"/>
        <w:gridCol w:w="716"/>
        <w:gridCol w:w="993"/>
        <w:gridCol w:w="718"/>
        <w:gridCol w:w="1204"/>
        <w:gridCol w:w="701"/>
        <w:gridCol w:w="885"/>
        <w:gridCol w:w="1073"/>
        <w:gridCol w:w="997"/>
        <w:gridCol w:w="1203"/>
      </w:tblGrid>
      <w:tr w:rsidR="00FF3416" w14:paraId="3FD6F13A" w14:textId="77777777" w:rsidTr="00200CAD">
        <w:tblPrEx>
          <w:tblCellMar>
            <w:top w:w="0" w:type="dxa"/>
            <w:bottom w:w="0" w:type="dxa"/>
          </w:tblCellMar>
        </w:tblPrEx>
        <w:trPr>
          <w:trHeight w:val="1150"/>
        </w:trPr>
        <w:tc>
          <w:tcPr>
            <w:tcW w:w="967"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extDirection w:val="btLr"/>
            <w:vAlign w:val="center"/>
          </w:tcPr>
          <w:p w14:paraId="39339913" w14:textId="77777777" w:rsidR="00FF3416" w:rsidRDefault="00FF3416" w:rsidP="00200CAD">
            <w:pPr>
              <w:jc w:val="center"/>
              <w:rPr>
                <w:rFonts w:ascii="Arial Narrow" w:hAnsi="Arial Narrow" w:cs="Arial"/>
                <w:b/>
                <w:bCs/>
                <w:color w:val="000000"/>
                <w:sz w:val="18"/>
                <w:szCs w:val="18"/>
              </w:rPr>
            </w:pPr>
            <w:r>
              <w:rPr>
                <w:rFonts w:ascii="Arial Narrow" w:hAnsi="Arial Narrow" w:cs="Arial"/>
                <w:b/>
                <w:bCs/>
                <w:color w:val="000000"/>
                <w:sz w:val="18"/>
                <w:szCs w:val="18"/>
              </w:rPr>
              <w:t>Clase</w:t>
            </w:r>
          </w:p>
        </w:tc>
        <w:tc>
          <w:tcPr>
            <w:tcW w:w="716"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extDirection w:val="btLr"/>
            <w:vAlign w:val="center"/>
          </w:tcPr>
          <w:p w14:paraId="0B8432C4" w14:textId="77777777" w:rsidR="00FF3416" w:rsidRDefault="00FF3416" w:rsidP="00200CAD">
            <w:pPr>
              <w:jc w:val="center"/>
              <w:rPr>
                <w:rFonts w:ascii="Arial Narrow" w:hAnsi="Arial Narrow" w:cs="Arial"/>
                <w:b/>
                <w:bCs/>
                <w:color w:val="000000"/>
                <w:sz w:val="18"/>
                <w:szCs w:val="18"/>
              </w:rPr>
            </w:pPr>
            <w:r>
              <w:rPr>
                <w:rFonts w:ascii="Arial Narrow" w:hAnsi="Arial Narrow" w:cs="Arial"/>
                <w:b/>
                <w:bCs/>
                <w:color w:val="000000"/>
                <w:sz w:val="18"/>
                <w:szCs w:val="18"/>
              </w:rPr>
              <w:t>Fuente</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extDirection w:val="btLr"/>
            <w:vAlign w:val="center"/>
          </w:tcPr>
          <w:p w14:paraId="699C39E8" w14:textId="77777777" w:rsidR="00FF3416" w:rsidRDefault="00FF3416" w:rsidP="00200CAD">
            <w:pPr>
              <w:jc w:val="center"/>
              <w:rPr>
                <w:rFonts w:ascii="Arial Narrow" w:hAnsi="Arial Narrow" w:cs="Arial"/>
                <w:b/>
                <w:bCs/>
                <w:color w:val="000000"/>
                <w:sz w:val="18"/>
                <w:szCs w:val="18"/>
              </w:rPr>
            </w:pPr>
            <w:r>
              <w:rPr>
                <w:rFonts w:ascii="Arial Narrow" w:hAnsi="Arial Narrow" w:cs="Arial"/>
                <w:b/>
                <w:bCs/>
                <w:color w:val="000000"/>
                <w:sz w:val="18"/>
                <w:szCs w:val="18"/>
              </w:rPr>
              <w:t>Etapa</w:t>
            </w:r>
          </w:p>
        </w:tc>
        <w:tc>
          <w:tcPr>
            <w:tcW w:w="718"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extDirection w:val="btLr"/>
            <w:vAlign w:val="center"/>
          </w:tcPr>
          <w:p w14:paraId="296655AB" w14:textId="77777777" w:rsidR="00FF3416" w:rsidRDefault="00FF3416" w:rsidP="00200CAD">
            <w:pPr>
              <w:jc w:val="center"/>
              <w:rPr>
                <w:rFonts w:ascii="Arial Narrow" w:hAnsi="Arial Narrow" w:cs="Arial"/>
                <w:b/>
                <w:bCs/>
                <w:color w:val="000000"/>
                <w:sz w:val="18"/>
                <w:szCs w:val="18"/>
              </w:rPr>
            </w:pPr>
            <w:r>
              <w:rPr>
                <w:rFonts w:ascii="Arial Narrow" w:hAnsi="Arial Narrow" w:cs="Arial"/>
                <w:b/>
                <w:bCs/>
                <w:color w:val="000000"/>
                <w:sz w:val="18"/>
                <w:szCs w:val="18"/>
              </w:rPr>
              <w:t>Tipo</w:t>
            </w:r>
          </w:p>
        </w:tc>
        <w:tc>
          <w:tcPr>
            <w:tcW w:w="1204"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extDirection w:val="btLr"/>
            <w:vAlign w:val="center"/>
          </w:tcPr>
          <w:p w14:paraId="55F15989" w14:textId="77777777" w:rsidR="00FF3416" w:rsidRDefault="00FF3416" w:rsidP="00200CAD">
            <w:pPr>
              <w:jc w:val="center"/>
              <w:rPr>
                <w:rFonts w:ascii="Arial Narrow" w:hAnsi="Arial Narrow" w:cs="Arial"/>
                <w:b/>
                <w:bCs/>
                <w:color w:val="000000"/>
                <w:sz w:val="18"/>
                <w:szCs w:val="18"/>
              </w:rPr>
            </w:pPr>
            <w:r>
              <w:rPr>
                <w:rFonts w:ascii="Arial Narrow" w:hAnsi="Arial Narrow" w:cs="Arial"/>
                <w:b/>
                <w:bCs/>
                <w:color w:val="000000"/>
                <w:sz w:val="18"/>
                <w:szCs w:val="18"/>
              </w:rPr>
              <w:t>Descripción</w:t>
            </w:r>
          </w:p>
        </w:tc>
        <w:tc>
          <w:tcPr>
            <w:tcW w:w="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extDirection w:val="btLr"/>
            <w:vAlign w:val="center"/>
          </w:tcPr>
          <w:p w14:paraId="2704C380" w14:textId="77777777" w:rsidR="00FF3416" w:rsidRDefault="00FF3416" w:rsidP="00200CAD">
            <w:pPr>
              <w:jc w:val="center"/>
              <w:rPr>
                <w:rFonts w:ascii="Arial Narrow" w:hAnsi="Arial Narrow" w:cs="Arial"/>
                <w:b/>
                <w:bCs/>
                <w:color w:val="000000"/>
                <w:sz w:val="18"/>
                <w:szCs w:val="18"/>
              </w:rPr>
            </w:pPr>
            <w:r>
              <w:rPr>
                <w:rFonts w:ascii="Arial Narrow" w:hAnsi="Arial Narrow" w:cs="Arial"/>
                <w:b/>
                <w:bCs/>
                <w:color w:val="000000"/>
                <w:sz w:val="18"/>
                <w:szCs w:val="18"/>
              </w:rPr>
              <w:t>Consecuencia de la ocurrencia del evento</w:t>
            </w:r>
          </w:p>
        </w:tc>
        <w:tc>
          <w:tcPr>
            <w:tcW w:w="885"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extDirection w:val="btLr"/>
            <w:vAlign w:val="center"/>
          </w:tcPr>
          <w:p w14:paraId="7CCCBA19" w14:textId="77777777" w:rsidR="00FF3416" w:rsidRDefault="00FF3416" w:rsidP="00200CAD">
            <w:pPr>
              <w:jc w:val="center"/>
              <w:rPr>
                <w:rFonts w:ascii="Arial Narrow" w:hAnsi="Arial Narrow" w:cs="Arial"/>
                <w:b/>
                <w:bCs/>
                <w:color w:val="000000"/>
                <w:sz w:val="18"/>
                <w:szCs w:val="18"/>
              </w:rPr>
            </w:pPr>
            <w:r>
              <w:rPr>
                <w:rFonts w:ascii="Arial Narrow" w:hAnsi="Arial Narrow" w:cs="Arial"/>
                <w:b/>
                <w:bCs/>
                <w:color w:val="000000"/>
                <w:sz w:val="18"/>
                <w:szCs w:val="18"/>
              </w:rPr>
              <w:t>Probabilidad</w:t>
            </w:r>
          </w:p>
        </w:tc>
        <w:tc>
          <w:tcPr>
            <w:tcW w:w="1073"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extDirection w:val="btLr"/>
            <w:vAlign w:val="center"/>
          </w:tcPr>
          <w:p w14:paraId="550C3E8D" w14:textId="77777777" w:rsidR="00FF3416" w:rsidRDefault="00FF3416" w:rsidP="00200CAD">
            <w:pPr>
              <w:jc w:val="center"/>
              <w:rPr>
                <w:rFonts w:ascii="Arial Narrow" w:hAnsi="Arial Narrow" w:cs="Arial"/>
                <w:b/>
                <w:bCs/>
                <w:color w:val="000000"/>
                <w:sz w:val="18"/>
                <w:szCs w:val="18"/>
              </w:rPr>
            </w:pPr>
            <w:r>
              <w:rPr>
                <w:rFonts w:ascii="Arial Narrow" w:hAnsi="Arial Narrow" w:cs="Arial"/>
                <w:b/>
                <w:bCs/>
                <w:color w:val="000000"/>
                <w:sz w:val="18"/>
                <w:szCs w:val="18"/>
              </w:rPr>
              <w:t>Impacto</w:t>
            </w:r>
          </w:p>
        </w:tc>
        <w:tc>
          <w:tcPr>
            <w:tcW w:w="997"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extDirection w:val="btLr"/>
            <w:vAlign w:val="center"/>
          </w:tcPr>
          <w:p w14:paraId="51C88F99" w14:textId="77777777" w:rsidR="00FF3416" w:rsidRDefault="00FF3416" w:rsidP="00200CAD">
            <w:pPr>
              <w:jc w:val="center"/>
              <w:rPr>
                <w:rFonts w:ascii="Arial Narrow" w:hAnsi="Arial Narrow" w:cs="Arial"/>
                <w:b/>
                <w:bCs/>
                <w:color w:val="000000"/>
                <w:sz w:val="18"/>
                <w:szCs w:val="18"/>
              </w:rPr>
            </w:pPr>
            <w:r>
              <w:rPr>
                <w:rFonts w:ascii="Arial Narrow" w:hAnsi="Arial Narrow" w:cs="Arial"/>
                <w:b/>
                <w:bCs/>
                <w:color w:val="000000"/>
                <w:sz w:val="18"/>
                <w:szCs w:val="18"/>
              </w:rPr>
              <w:t>Valoración del Riesgo</w:t>
            </w:r>
          </w:p>
        </w:tc>
        <w:tc>
          <w:tcPr>
            <w:tcW w:w="1203"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extDirection w:val="btLr"/>
            <w:vAlign w:val="center"/>
          </w:tcPr>
          <w:p w14:paraId="1639BB66" w14:textId="77777777" w:rsidR="00FF3416" w:rsidRDefault="00FF3416" w:rsidP="00200CAD">
            <w:pPr>
              <w:jc w:val="center"/>
              <w:rPr>
                <w:rFonts w:ascii="Arial Narrow" w:hAnsi="Arial Narrow" w:cs="Arial"/>
                <w:b/>
                <w:bCs/>
                <w:color w:val="000000"/>
                <w:sz w:val="18"/>
                <w:szCs w:val="18"/>
              </w:rPr>
            </w:pPr>
            <w:r>
              <w:rPr>
                <w:rFonts w:ascii="Arial Narrow" w:hAnsi="Arial Narrow" w:cs="Arial"/>
                <w:b/>
                <w:bCs/>
                <w:color w:val="000000"/>
                <w:sz w:val="18"/>
                <w:szCs w:val="18"/>
              </w:rPr>
              <w:t>Categoría</w:t>
            </w:r>
          </w:p>
        </w:tc>
      </w:tr>
      <w:tr w:rsidR="00FF3416" w14:paraId="189B3E61" w14:textId="77777777" w:rsidTr="00200CAD">
        <w:tblPrEx>
          <w:tblCellMar>
            <w:top w:w="0" w:type="dxa"/>
            <w:bottom w:w="0" w:type="dxa"/>
          </w:tblCellMar>
        </w:tblPrEx>
        <w:trPr>
          <w:trHeight w:val="3135"/>
        </w:trPr>
        <w:tc>
          <w:tcPr>
            <w:tcW w:w="9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F10840"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lastRenderedPageBreak/>
              <w:t>General</w:t>
            </w:r>
          </w:p>
        </w:tc>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0D65259"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Externo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21E4AA"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Ejecución</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4E40C6"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Sociales o Políticos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6917BEE0" w14:textId="77777777" w:rsidR="00FF3416" w:rsidRDefault="00FF3416" w:rsidP="00200CAD">
            <w:pPr>
              <w:jc w:val="both"/>
              <w:rPr>
                <w:rFonts w:ascii="Arial Narrow" w:hAnsi="Arial Narrow" w:cs="Arial"/>
                <w:color w:val="000000"/>
                <w:sz w:val="18"/>
                <w:szCs w:val="18"/>
              </w:rPr>
            </w:pPr>
            <w:r>
              <w:rPr>
                <w:rFonts w:ascii="Arial Narrow" w:hAnsi="Arial Narrow" w:cs="Arial"/>
                <w:color w:val="000000"/>
                <w:sz w:val="18"/>
                <w:szCs w:val="18"/>
              </w:rPr>
              <w:t>Daños Ocasionados por delincuencia común. Ocurre en los eventos de que trata la ley 599 de 2000 (Código Penal), daños ocasionados al vehículo por accidentes de tránsito Daños a terceros o cualquier daño en el vehículo por todo el tiempo de la ejecución del contrato hasta el recibo definitivo por parte de ACUECAR S.A. E.S.P.</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027423"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Dificulta de manera moderada el objeto del contrato</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2E379C"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posible</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04182DCC" w14:textId="77777777" w:rsidR="00FF3416" w:rsidRDefault="00FF3416" w:rsidP="00200CAD">
            <w:pPr>
              <w:jc w:val="both"/>
              <w:rPr>
                <w:rFonts w:ascii="Arial Narrow" w:hAnsi="Arial Narrow" w:cs="Arial"/>
                <w:color w:val="000000"/>
                <w:sz w:val="18"/>
                <w:szCs w:val="18"/>
              </w:rPr>
            </w:pPr>
            <w:proofErr w:type="gramStart"/>
            <w:r>
              <w:rPr>
                <w:rFonts w:ascii="Arial Narrow" w:hAnsi="Arial Narrow" w:cs="Arial"/>
                <w:color w:val="000000"/>
                <w:sz w:val="18"/>
                <w:szCs w:val="18"/>
              </w:rPr>
              <w:t>La ocurrencia de los eventuales riesgos por daños serán</w:t>
            </w:r>
            <w:proofErr w:type="gramEnd"/>
            <w:r>
              <w:rPr>
                <w:rFonts w:ascii="Arial Narrow" w:hAnsi="Arial Narrow" w:cs="Arial"/>
                <w:color w:val="000000"/>
                <w:sz w:val="18"/>
                <w:szCs w:val="18"/>
              </w:rPr>
              <w:t xml:space="preserve"> asumidos por el contratista debe asumir los impactos de evento tomando una póliza de seguro todo riesgo.   </w:t>
            </w:r>
          </w:p>
          <w:p w14:paraId="2EA1A195" w14:textId="77777777" w:rsidR="00FF3416" w:rsidRDefault="00FF3416" w:rsidP="00200CAD">
            <w:pPr>
              <w:rPr>
                <w:rFonts w:ascii="Arial Narrow" w:hAnsi="Arial Narrow" w:cs="Arial"/>
                <w:color w:val="000000"/>
                <w:sz w:val="18"/>
                <w:szCs w:val="18"/>
              </w:rPr>
            </w:pPr>
          </w:p>
          <w:p w14:paraId="09C0ACFF" w14:textId="77777777" w:rsidR="00FF3416" w:rsidRDefault="00FF3416" w:rsidP="00200CAD">
            <w:pPr>
              <w:rPr>
                <w:rFonts w:ascii="Arial Narrow" w:hAnsi="Arial Narrow" w:cs="Arial"/>
                <w:color w:val="000000"/>
                <w:sz w:val="18"/>
                <w:szCs w:val="18"/>
              </w:rPr>
            </w:pPr>
          </w:p>
          <w:p w14:paraId="3FB95A46" w14:textId="77777777" w:rsidR="00FF3416" w:rsidRDefault="00FF3416" w:rsidP="00200CAD">
            <w:pPr>
              <w:rPr>
                <w:rFonts w:ascii="Arial Narrow" w:hAnsi="Arial Narrow" w:cs="Arial"/>
                <w:color w:val="000000"/>
                <w:sz w:val="18"/>
                <w:szCs w:val="18"/>
              </w:rPr>
            </w:pPr>
          </w:p>
          <w:p w14:paraId="44C90CA4" w14:textId="77777777" w:rsidR="00FF3416" w:rsidRDefault="00FF3416" w:rsidP="00200CAD">
            <w:pPr>
              <w:rPr>
                <w:rFonts w:ascii="Arial Narrow" w:hAnsi="Arial Narrow" w:cs="Arial"/>
                <w:color w:val="000000"/>
                <w:sz w:val="18"/>
                <w:szCs w:val="18"/>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F6C7EA"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 xml:space="preserve"> alta</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606221" w14:textId="77777777" w:rsidR="00FF3416" w:rsidRDefault="00FF3416" w:rsidP="00200CAD">
            <w:pPr>
              <w:jc w:val="both"/>
              <w:rPr>
                <w:rFonts w:ascii="Arial Narrow" w:hAnsi="Arial Narrow" w:cs="Arial"/>
                <w:color w:val="000000"/>
                <w:sz w:val="18"/>
                <w:szCs w:val="18"/>
              </w:rPr>
            </w:pPr>
            <w:r>
              <w:rPr>
                <w:rFonts w:ascii="Arial Narrow" w:hAnsi="Arial Narrow" w:cs="Arial"/>
                <w:color w:val="000000"/>
                <w:sz w:val="18"/>
                <w:szCs w:val="18"/>
              </w:rPr>
              <w:t xml:space="preserve">El contratista debe asumir los impactos de evento tomando una póliza de seguro todo riesgo. Además de </w:t>
            </w:r>
            <w:proofErr w:type="gramStart"/>
            <w:r>
              <w:rPr>
                <w:rFonts w:ascii="Arial Narrow" w:hAnsi="Arial Narrow" w:cs="Arial"/>
                <w:color w:val="000000"/>
                <w:sz w:val="18"/>
                <w:szCs w:val="18"/>
              </w:rPr>
              <w:t>ello,  se</w:t>
            </w:r>
            <w:proofErr w:type="gramEnd"/>
            <w:r>
              <w:rPr>
                <w:rFonts w:ascii="Arial Narrow" w:hAnsi="Arial Narrow" w:cs="Arial"/>
                <w:color w:val="000000"/>
                <w:sz w:val="18"/>
                <w:szCs w:val="18"/>
              </w:rPr>
              <w:t xml:space="preserve"> requerirá una póliza de responsabilidad civil extracontractual.</w:t>
            </w:r>
          </w:p>
          <w:p w14:paraId="31A16B39" w14:textId="77777777" w:rsidR="00FF3416" w:rsidRDefault="00FF3416" w:rsidP="00200CAD">
            <w:pPr>
              <w:rPr>
                <w:rFonts w:ascii="Arial Narrow" w:hAnsi="Arial Narrow" w:cs="Arial"/>
                <w:color w:val="000000"/>
                <w:sz w:val="18"/>
                <w:szCs w:val="18"/>
              </w:rPr>
            </w:pPr>
          </w:p>
        </w:tc>
      </w:tr>
      <w:tr w:rsidR="00FF3416" w14:paraId="44C52E32" w14:textId="77777777" w:rsidTr="00200CAD">
        <w:tblPrEx>
          <w:tblCellMar>
            <w:top w:w="0" w:type="dxa"/>
            <w:bottom w:w="0" w:type="dxa"/>
          </w:tblCellMar>
        </w:tblPrEx>
        <w:trPr>
          <w:trHeight w:val="541"/>
        </w:trPr>
        <w:tc>
          <w:tcPr>
            <w:tcW w:w="9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B4CC75"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Especifico</w:t>
            </w:r>
          </w:p>
        </w:tc>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146757"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Interno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CD4F57"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Planeación</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69BB89"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Sociales o Políticos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1C4C4539"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El CONTRATISTA está obligado a asumir todos los riesgos que se deriven de los dispuestos en las Condiciones del Contrato, los efectos favorables y desfavorables previsibles derivados de las variaciones en los precios del mercado de gastos de administración para dar cabal cumplimiento al objeto de este Contrato.</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085601"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Dificulta de manera Baja el objeto del contrato</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D823FB"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Improbable</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E90FD3"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 xml:space="preserve">El contratista asume el </w:t>
            </w:r>
            <w:proofErr w:type="gramStart"/>
            <w:r>
              <w:rPr>
                <w:rFonts w:ascii="Arial Narrow" w:hAnsi="Arial Narrow" w:cs="Arial"/>
                <w:color w:val="000000"/>
                <w:sz w:val="18"/>
                <w:szCs w:val="18"/>
              </w:rPr>
              <w:t>riesgo  deberá</w:t>
            </w:r>
            <w:proofErr w:type="gramEnd"/>
            <w:r>
              <w:rPr>
                <w:rFonts w:ascii="Arial Narrow" w:hAnsi="Arial Narrow" w:cs="Arial"/>
                <w:color w:val="000000"/>
                <w:sz w:val="18"/>
                <w:szCs w:val="18"/>
              </w:rPr>
              <w:t xml:space="preserve"> soportar el 100% que le genere los riesgos de operación del bien objeto del presente contrato.</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1101F9"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Menor</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856BA7"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 xml:space="preserve">El contratista asume el </w:t>
            </w:r>
            <w:proofErr w:type="gramStart"/>
            <w:r>
              <w:rPr>
                <w:rFonts w:ascii="Arial Narrow" w:hAnsi="Arial Narrow" w:cs="Arial"/>
                <w:color w:val="000000"/>
                <w:sz w:val="18"/>
                <w:szCs w:val="18"/>
              </w:rPr>
              <w:t>riesgo  deberá</w:t>
            </w:r>
            <w:proofErr w:type="gramEnd"/>
            <w:r>
              <w:rPr>
                <w:rFonts w:ascii="Arial Narrow" w:hAnsi="Arial Narrow" w:cs="Arial"/>
                <w:color w:val="000000"/>
                <w:sz w:val="18"/>
                <w:szCs w:val="18"/>
              </w:rPr>
              <w:t xml:space="preserve"> soportar el 100% que le genere los riesgos de operación del bien objeto del presente contrato.</w:t>
            </w:r>
          </w:p>
          <w:p w14:paraId="0D7F9002" w14:textId="77777777" w:rsidR="00FF3416" w:rsidRDefault="00FF3416" w:rsidP="00200CAD">
            <w:pPr>
              <w:rPr>
                <w:rFonts w:ascii="Arial Narrow" w:hAnsi="Arial Narrow" w:cs="Arial"/>
                <w:color w:val="000000"/>
                <w:sz w:val="18"/>
                <w:szCs w:val="18"/>
              </w:rPr>
            </w:pPr>
          </w:p>
          <w:p w14:paraId="71C44D63"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 xml:space="preserve">En la minuta del contrato a suscribirse por </w:t>
            </w:r>
            <w:proofErr w:type="gramStart"/>
            <w:r>
              <w:rPr>
                <w:rFonts w:ascii="Arial Narrow" w:hAnsi="Arial Narrow" w:cs="Arial"/>
                <w:color w:val="000000"/>
                <w:sz w:val="18"/>
                <w:szCs w:val="18"/>
              </w:rPr>
              <w:t>la partes</w:t>
            </w:r>
            <w:proofErr w:type="gramEnd"/>
            <w:r>
              <w:rPr>
                <w:rFonts w:ascii="Arial Narrow" w:hAnsi="Arial Narrow" w:cs="Arial"/>
                <w:color w:val="000000"/>
                <w:sz w:val="18"/>
                <w:szCs w:val="18"/>
              </w:rPr>
              <w:t xml:space="preserve"> se deberá establecer con precisión que los precios ofrecidos en la oferta económica se mantendrán sin ninguna variación y sin ningún reconocimiento por variaciones del mismo o por error en la elaboración de la oferta.</w:t>
            </w:r>
          </w:p>
          <w:p w14:paraId="12D9B36E"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 xml:space="preserve">, el contratista al formular su oferta debe garantizar que </w:t>
            </w:r>
            <w:r>
              <w:rPr>
                <w:rFonts w:ascii="Arial Narrow" w:hAnsi="Arial Narrow" w:cs="Arial"/>
                <w:color w:val="000000"/>
                <w:sz w:val="18"/>
                <w:szCs w:val="18"/>
              </w:rPr>
              <w:lastRenderedPageBreak/>
              <w:t xml:space="preserve">conservará los precios ofrecidos hasta la culminación del plazo de ejecución y por ello no podrá reclamar desequilibrio económico, así después detectó que pudo cometer un error en la formulación de la oferta económica, no puede alegar su </w:t>
            </w:r>
            <w:proofErr w:type="gramStart"/>
            <w:r>
              <w:rPr>
                <w:rFonts w:ascii="Arial Narrow" w:hAnsi="Arial Narrow" w:cs="Arial"/>
                <w:color w:val="000000"/>
                <w:sz w:val="18"/>
                <w:szCs w:val="18"/>
              </w:rPr>
              <w:t>propio culpa</w:t>
            </w:r>
            <w:proofErr w:type="gramEnd"/>
            <w:r>
              <w:rPr>
                <w:rFonts w:ascii="Arial Narrow" w:hAnsi="Arial Narrow" w:cs="Arial"/>
                <w:color w:val="000000"/>
                <w:sz w:val="18"/>
                <w:szCs w:val="18"/>
              </w:rPr>
              <w:t xml:space="preserve"> para que le restablezcan la ecuación económica del contrato.</w:t>
            </w:r>
          </w:p>
        </w:tc>
      </w:tr>
      <w:tr w:rsidR="00FF3416" w14:paraId="3435CAB5" w14:textId="77777777" w:rsidTr="00200CAD">
        <w:tblPrEx>
          <w:tblCellMar>
            <w:top w:w="0" w:type="dxa"/>
            <w:bottom w:w="0" w:type="dxa"/>
          </w:tblCellMar>
        </w:tblPrEx>
        <w:trPr>
          <w:trHeight w:val="2160"/>
        </w:trPr>
        <w:tc>
          <w:tcPr>
            <w:tcW w:w="9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8A0695"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lastRenderedPageBreak/>
              <w:t>General</w:t>
            </w:r>
          </w:p>
        </w:tc>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2B7AD6"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Externo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14557B"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Ejecución</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20458C"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Regulatorios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3018DB0F" w14:textId="77777777" w:rsidR="00FF3416" w:rsidRDefault="00FF3416" w:rsidP="00200CAD">
            <w:pPr>
              <w:jc w:val="both"/>
              <w:rPr>
                <w:rFonts w:ascii="Arial Narrow" w:hAnsi="Arial Narrow" w:cs="Arial"/>
                <w:color w:val="000000"/>
                <w:sz w:val="18"/>
                <w:szCs w:val="18"/>
              </w:rPr>
            </w:pPr>
            <w:r>
              <w:rPr>
                <w:rFonts w:ascii="Arial Narrow" w:hAnsi="Arial Narrow" w:cs="Arial"/>
                <w:color w:val="000000"/>
                <w:sz w:val="18"/>
                <w:szCs w:val="18"/>
              </w:rPr>
              <w:t>Los efectos favorables o desfavorables, de las variaciones en la legislación Tributaria, la creación de nuevos impuestos, la supresión o modificación de los existentes, y en general cualquier evento que modifique las condiciones tributarias existentes al momento de la suscripción del contrato o durante la ejecución del contrato.</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98A810"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Dificulta de manera Baja el objeto del contrato</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7450F2"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Improbable</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52134E"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El contratista y la Entidad asumen, los efectos, favorables o desfavorables, de las variaciones de los componentes legales y tributarios.</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BB6471"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Menor</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08F302" w14:textId="77777777" w:rsidR="00FF3416" w:rsidRDefault="00FF3416" w:rsidP="00200CAD">
            <w:pPr>
              <w:jc w:val="both"/>
              <w:rPr>
                <w:rFonts w:ascii="Arial Narrow" w:hAnsi="Arial Narrow" w:cs="Arial"/>
                <w:color w:val="000000"/>
                <w:sz w:val="18"/>
                <w:szCs w:val="18"/>
              </w:rPr>
            </w:pPr>
            <w:r>
              <w:rPr>
                <w:rFonts w:ascii="Arial Narrow" w:hAnsi="Arial Narrow" w:cs="Arial"/>
                <w:color w:val="000000"/>
                <w:sz w:val="18"/>
                <w:szCs w:val="18"/>
              </w:rPr>
              <w:t xml:space="preserve">En la minuta del contrato a suscribirse por </w:t>
            </w:r>
            <w:proofErr w:type="gramStart"/>
            <w:r>
              <w:rPr>
                <w:rFonts w:ascii="Arial Narrow" w:hAnsi="Arial Narrow" w:cs="Arial"/>
                <w:color w:val="000000"/>
                <w:sz w:val="18"/>
                <w:szCs w:val="18"/>
              </w:rPr>
              <w:t>la partes</w:t>
            </w:r>
            <w:proofErr w:type="gramEnd"/>
            <w:r>
              <w:rPr>
                <w:rFonts w:ascii="Arial Narrow" w:hAnsi="Arial Narrow" w:cs="Arial"/>
                <w:color w:val="000000"/>
                <w:sz w:val="18"/>
                <w:szCs w:val="18"/>
              </w:rPr>
              <w:t xml:space="preserve"> se deberá consagrar una cláusula que estipule expresamente que el contratista no podrá reclamar ningún mayor valor como consecuencia de su desconocimiento de la existencia del tributo, tasa o contribución generado antes de la presentación de su oferta</w:t>
            </w:r>
          </w:p>
          <w:p w14:paraId="4D5F50CB" w14:textId="77777777" w:rsidR="00FF3416" w:rsidRDefault="00FF3416" w:rsidP="00200CAD">
            <w:pPr>
              <w:jc w:val="both"/>
              <w:rPr>
                <w:rFonts w:ascii="Arial Narrow" w:hAnsi="Arial Narrow" w:cs="Arial"/>
                <w:color w:val="000000"/>
                <w:sz w:val="18"/>
                <w:szCs w:val="18"/>
              </w:rPr>
            </w:pPr>
          </w:p>
          <w:p w14:paraId="5CAB5702" w14:textId="77777777" w:rsidR="00FF3416" w:rsidRDefault="00FF3416" w:rsidP="00200CAD">
            <w:pPr>
              <w:jc w:val="both"/>
              <w:rPr>
                <w:rFonts w:ascii="Arial Narrow" w:hAnsi="Arial Narrow" w:cs="Arial"/>
                <w:color w:val="000000"/>
                <w:sz w:val="18"/>
                <w:szCs w:val="18"/>
              </w:rPr>
            </w:pPr>
            <w:r>
              <w:rPr>
                <w:rFonts w:ascii="Arial Narrow" w:hAnsi="Arial Narrow" w:cs="Arial"/>
                <w:color w:val="000000"/>
                <w:sz w:val="18"/>
                <w:szCs w:val="18"/>
              </w:rPr>
              <w:t xml:space="preserve">Sólo si el tributo, tasa o contribución se aprueba por la respectiva corporación pública con posterioridad a la presentación de la oferta y suscripción del contrato, sería </w:t>
            </w:r>
            <w:r>
              <w:rPr>
                <w:rFonts w:ascii="Arial Narrow" w:hAnsi="Arial Narrow" w:cs="Arial"/>
                <w:color w:val="000000"/>
                <w:sz w:val="18"/>
                <w:szCs w:val="18"/>
              </w:rPr>
              <w:lastRenderedPageBreak/>
              <w:t>la entidad estatal la que realice el restablecimiento del equilibrio económico en la proporción afectada por las nuevas disposiciones.</w:t>
            </w:r>
          </w:p>
        </w:tc>
      </w:tr>
      <w:tr w:rsidR="00FF3416" w14:paraId="4CF9A193" w14:textId="77777777" w:rsidTr="00200CAD">
        <w:tblPrEx>
          <w:tblCellMar>
            <w:top w:w="0" w:type="dxa"/>
            <w:bottom w:w="0" w:type="dxa"/>
          </w:tblCellMar>
        </w:tblPrEx>
        <w:trPr>
          <w:trHeight w:val="541"/>
        </w:trPr>
        <w:tc>
          <w:tcPr>
            <w:tcW w:w="9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AE5993"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lastRenderedPageBreak/>
              <w:t>Especifico</w:t>
            </w:r>
          </w:p>
        </w:tc>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AF0B62"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Interno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54842B"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Planeación</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5F5019"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Financieros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9086D5" w14:textId="77777777" w:rsidR="00FF3416" w:rsidRDefault="00FF3416" w:rsidP="00200CAD">
            <w:pPr>
              <w:jc w:val="both"/>
              <w:rPr>
                <w:rFonts w:ascii="Arial Narrow" w:hAnsi="Arial Narrow" w:cs="Arial"/>
                <w:color w:val="000000"/>
                <w:sz w:val="18"/>
                <w:szCs w:val="18"/>
              </w:rPr>
            </w:pPr>
            <w:r>
              <w:rPr>
                <w:rFonts w:ascii="Arial Narrow" w:hAnsi="Arial Narrow" w:cs="Arial"/>
                <w:color w:val="000000"/>
                <w:sz w:val="18"/>
                <w:szCs w:val="18"/>
              </w:rPr>
              <w:t>Variación en las utilidades previstas o pérdida. Los efectos, favorables o desfavorables, derivados de las variaciones en la obtención de utilidades o sufrimiento de pérdidas.</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915240"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Dificulta de manera Bajo el objeto del contrato</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0D35EC"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Raro</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5DA5BF4"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El evento presentado será asumido en un 100% por el CONTRATISTA</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06627A"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Insignificante</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10FCCAB8" w14:textId="77777777" w:rsidR="00FF3416" w:rsidRDefault="00FF3416" w:rsidP="00200CAD">
            <w:pPr>
              <w:jc w:val="both"/>
              <w:rPr>
                <w:rFonts w:ascii="Arial Narrow" w:hAnsi="Arial Narrow" w:cs="Arial"/>
                <w:color w:val="000000"/>
                <w:sz w:val="18"/>
                <w:szCs w:val="18"/>
              </w:rPr>
            </w:pPr>
            <w:r>
              <w:rPr>
                <w:rFonts w:ascii="Arial Narrow" w:hAnsi="Arial Narrow" w:cs="Arial"/>
                <w:color w:val="000000"/>
                <w:sz w:val="18"/>
                <w:szCs w:val="18"/>
              </w:rPr>
              <w:t>El contratista acepta el Riesgo Se debe mitigar su impacto, observado la ejecución del mismo</w:t>
            </w:r>
          </w:p>
        </w:tc>
      </w:tr>
      <w:tr w:rsidR="00FF3416" w14:paraId="7375212F" w14:textId="77777777" w:rsidTr="00200CAD">
        <w:tblPrEx>
          <w:tblCellMar>
            <w:top w:w="0" w:type="dxa"/>
            <w:bottom w:w="0" w:type="dxa"/>
          </w:tblCellMar>
        </w:tblPrEx>
        <w:trPr>
          <w:trHeight w:val="1695"/>
        </w:trPr>
        <w:tc>
          <w:tcPr>
            <w:tcW w:w="9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B86F1A"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General</w:t>
            </w:r>
          </w:p>
        </w:tc>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8B051A"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interno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4F62F4"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Ejecución</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94006E"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Económicos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3DE186CE"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 xml:space="preserve">mal funcionamiento del vehículo, </w:t>
            </w:r>
            <w:proofErr w:type="gramStart"/>
            <w:r>
              <w:rPr>
                <w:rFonts w:ascii="Arial Narrow" w:hAnsi="Arial Narrow" w:cs="Arial"/>
                <w:color w:val="000000"/>
                <w:sz w:val="18"/>
                <w:szCs w:val="18"/>
              </w:rPr>
              <w:t>servicio  o</w:t>
            </w:r>
            <w:proofErr w:type="gramEnd"/>
            <w:r>
              <w:rPr>
                <w:rFonts w:ascii="Arial Narrow" w:hAnsi="Arial Narrow" w:cs="Arial"/>
                <w:color w:val="000000"/>
                <w:sz w:val="18"/>
                <w:szCs w:val="18"/>
              </w:rPr>
              <w:t xml:space="preserve"> vehículo contratado no reúna las especificaciones y requisitos mínimos contemplados en el contrato</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FD56A5"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Dificulta de manera alta el objeto del contrato</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F1A833"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Posible</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5CE5F1B"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El evento presentado será asumido en un 100% por el CONTRATISTA</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235997"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media</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7C30B3F8"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El contratista acepta el Riesgo. Se debe mitigar con póliza de seguros que cubran la calidad de vehículo arrendado.</w:t>
            </w:r>
          </w:p>
        </w:tc>
      </w:tr>
      <w:tr w:rsidR="00FF3416" w14:paraId="1A6B7AD5" w14:textId="77777777" w:rsidTr="00200CAD">
        <w:tblPrEx>
          <w:tblCellMar>
            <w:top w:w="0" w:type="dxa"/>
            <w:bottom w:w="0" w:type="dxa"/>
          </w:tblCellMar>
        </w:tblPrEx>
        <w:trPr>
          <w:trHeight w:val="1695"/>
        </w:trPr>
        <w:tc>
          <w:tcPr>
            <w:tcW w:w="9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86FE15"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General</w:t>
            </w:r>
          </w:p>
        </w:tc>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CE6F21"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Externo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8A1670"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Planeación</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8B8B2C"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Financieros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266F193"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Variaciones en tasa de interés o condiciones del mercado que afecten los, flujos futuros del contratista.</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4E5F09"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Dificulta de manera baja el objeto del contrato</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A08C74"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Posible</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38E9C1"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El evento presentado será asumido en un 100% por el CONTRATISTA</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C50A7"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Menor</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095EF1B6"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El contratista acepta el Riesgo cuando no puede ser evitado ni ser transferido o el costo de evitarlo o transferirlo es</w:t>
            </w:r>
            <w:r>
              <w:rPr>
                <w:rFonts w:ascii="Arial Narrow" w:hAnsi="Arial Narrow" w:cs="Arial"/>
                <w:color w:val="000000"/>
                <w:sz w:val="18"/>
                <w:szCs w:val="18"/>
              </w:rPr>
              <w:br/>
              <w:t>muy alto. Se debe mitigar su impacto, observado la ejecución del mismo</w:t>
            </w:r>
          </w:p>
        </w:tc>
      </w:tr>
      <w:tr w:rsidR="00FF3416" w14:paraId="19259541" w14:textId="77777777" w:rsidTr="00200CAD">
        <w:tblPrEx>
          <w:tblCellMar>
            <w:top w:w="0" w:type="dxa"/>
            <w:bottom w:w="0" w:type="dxa"/>
          </w:tblCellMar>
        </w:tblPrEx>
        <w:trPr>
          <w:trHeight w:val="752"/>
        </w:trPr>
        <w:tc>
          <w:tcPr>
            <w:tcW w:w="9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53FB32"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General</w:t>
            </w:r>
          </w:p>
        </w:tc>
        <w:tc>
          <w:tcPr>
            <w:tcW w:w="71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D88162"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interno</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4E86CBC"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Ejecución</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A043DC" w14:textId="77777777" w:rsidR="00FF3416" w:rsidRDefault="00FF3416" w:rsidP="00200CAD">
            <w:pPr>
              <w:jc w:val="center"/>
            </w:pPr>
            <w:r>
              <w:rPr>
                <w:rFonts w:ascii="Arial Narrow" w:hAnsi="Arial Narrow" w:cs="Arial"/>
                <w:color w:val="000000"/>
                <w:sz w:val="18"/>
                <w:szCs w:val="18"/>
              </w:rPr>
              <w:t>Operacional</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582769" w14:textId="77777777" w:rsidR="00FF3416" w:rsidRDefault="00FF3416" w:rsidP="00200CAD">
            <w:pPr>
              <w:rPr>
                <w:rFonts w:ascii="Arial Narrow" w:hAnsi="Arial Narrow" w:cs="Arial"/>
                <w:color w:val="000000"/>
                <w:sz w:val="18"/>
                <w:szCs w:val="18"/>
              </w:rPr>
            </w:pPr>
            <w:r>
              <w:rPr>
                <w:rFonts w:ascii="Arial Narrow" w:hAnsi="Arial Narrow" w:cs="Arial"/>
                <w:color w:val="000000"/>
                <w:sz w:val="18"/>
                <w:szCs w:val="18"/>
              </w:rPr>
              <w:t>Accidente del vehículo que afecte el personal que apoya la ejecución del contrato</w:t>
            </w:r>
          </w:p>
        </w:tc>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ECD4D7" w14:textId="77777777" w:rsidR="00FF3416" w:rsidRDefault="00FF3416" w:rsidP="00200CAD">
            <w:r>
              <w:rPr>
                <w:rFonts w:ascii="Arial Narrow" w:hAnsi="Arial Narrow" w:cs="Arial"/>
                <w:color w:val="000000"/>
                <w:sz w:val="18"/>
                <w:szCs w:val="18"/>
              </w:rPr>
              <w:t>Dificulta de manera baja el objeto del contrato</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AE12F2"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Posible</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19BBC3" w14:textId="77777777" w:rsidR="00FF3416" w:rsidRDefault="00FF3416" w:rsidP="00200CAD">
            <w:r>
              <w:rPr>
                <w:rFonts w:ascii="Arial Narrow" w:hAnsi="Arial Narrow" w:cs="Arial"/>
                <w:color w:val="000000"/>
                <w:sz w:val="18"/>
                <w:szCs w:val="18"/>
              </w:rPr>
              <w:t>El evento presentado será asumido en un 100% por el CONTRATISTA</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44E642" w14:textId="77777777" w:rsidR="00FF3416" w:rsidRDefault="00FF3416" w:rsidP="00200CAD">
            <w:pPr>
              <w:jc w:val="center"/>
              <w:rPr>
                <w:rFonts w:ascii="Arial Narrow" w:hAnsi="Arial Narrow" w:cs="Arial"/>
                <w:color w:val="000000"/>
                <w:sz w:val="18"/>
                <w:szCs w:val="18"/>
              </w:rPr>
            </w:pPr>
            <w:r>
              <w:rPr>
                <w:rFonts w:ascii="Arial Narrow" w:hAnsi="Arial Narrow" w:cs="Arial"/>
                <w:color w:val="000000"/>
                <w:sz w:val="18"/>
                <w:szCs w:val="18"/>
              </w:rPr>
              <w:t>Media</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bottom"/>
          </w:tcPr>
          <w:p w14:paraId="4B423137" w14:textId="77777777" w:rsidR="00FF3416" w:rsidRDefault="00FF3416" w:rsidP="00200CAD">
            <w:pPr>
              <w:jc w:val="both"/>
              <w:rPr>
                <w:rFonts w:ascii="Arial Narrow" w:hAnsi="Arial Narrow" w:cs="Arial"/>
                <w:color w:val="000000"/>
                <w:sz w:val="18"/>
                <w:szCs w:val="18"/>
              </w:rPr>
            </w:pPr>
            <w:r>
              <w:rPr>
                <w:rFonts w:ascii="Arial Narrow" w:hAnsi="Arial Narrow" w:cs="Arial"/>
                <w:color w:val="000000"/>
                <w:sz w:val="18"/>
                <w:szCs w:val="18"/>
              </w:rPr>
              <w:t>Póliza de responsabilidad civil</w:t>
            </w:r>
          </w:p>
          <w:p w14:paraId="4566F082" w14:textId="77777777" w:rsidR="00FF3416" w:rsidRDefault="00FF3416" w:rsidP="00200CAD">
            <w:r>
              <w:rPr>
                <w:rFonts w:ascii="Arial Narrow" w:hAnsi="Arial Narrow" w:cs="Arial"/>
                <w:color w:val="000000"/>
                <w:sz w:val="18"/>
                <w:szCs w:val="18"/>
              </w:rPr>
              <w:t>Extracontractual</w:t>
            </w:r>
          </w:p>
        </w:tc>
      </w:tr>
    </w:tbl>
    <w:p w14:paraId="7361141E" w14:textId="67A027E6" w:rsidR="004C715A" w:rsidRDefault="004C715A"/>
    <w:sectPr w:rsidR="004C715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4911"/>
    <w:multiLevelType w:val="multilevel"/>
    <w:tmpl w:val="9670BCE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AC427D2"/>
    <w:multiLevelType w:val="multilevel"/>
    <w:tmpl w:val="DAC4234C"/>
    <w:lvl w:ilvl="0">
      <w:start w:val="1"/>
      <w:numFmt w:val="decimal"/>
      <w:lvlText w:val="%1."/>
      <w:lvlJc w:val="left"/>
      <w:pPr>
        <w:ind w:left="720" w:hanging="360"/>
      </w:pPr>
      <w:rPr>
        <w:b/>
      </w:rPr>
    </w:lvl>
    <w:lvl w:ilvl="1">
      <w:start w:val="1"/>
      <w:numFmt w:val="decimal"/>
      <w:lvlText w:val="%1.%2."/>
      <w:lvlJc w:val="left"/>
      <w:pPr>
        <w:ind w:left="720" w:hanging="720"/>
      </w:pPr>
      <w:rPr>
        <w:b/>
      </w:rPr>
    </w:lvl>
    <w:lvl w:ilvl="2">
      <w:start w:val="1"/>
      <w:numFmt w:val="decimal"/>
      <w:lvlText w:val="%1.%2.%3."/>
      <w:lvlJc w:val="left"/>
      <w:pPr>
        <w:ind w:left="1080" w:hanging="720"/>
      </w:pPr>
      <w:rPr>
        <w:b/>
      </w:rPr>
    </w:lvl>
    <w:lvl w:ilvl="3">
      <w:start w:val="1"/>
      <w:numFmt w:val="decimal"/>
      <w:lvlText w:val="%4."/>
      <w:lvlJc w:val="left"/>
      <w:pPr>
        <w:ind w:left="1440" w:hanging="1080"/>
      </w:pPr>
      <w:rPr>
        <w:rFonts w:ascii="Arial" w:eastAsia="Times New Roman" w:hAnsi="Arial" w:cs="Arial"/>
        <w:b/>
      </w:rPr>
    </w:lvl>
    <w:lvl w:ilvl="4">
      <w:start w:val="1"/>
      <w:numFmt w:val="decimal"/>
      <w:lvlText w:val="%1.%2.%3.%4.%5."/>
      <w:lvlJc w:val="left"/>
      <w:pPr>
        <w:ind w:left="1440" w:hanging="1080"/>
      </w:pPr>
      <w:rPr>
        <w:b/>
      </w:rPr>
    </w:lvl>
    <w:lvl w:ilvl="5">
      <w:start w:val="1"/>
      <w:numFmt w:val="decimal"/>
      <w:lvlText w:val="%1.%2.%3.%4.%5.%6."/>
      <w:lvlJc w:val="left"/>
      <w:pPr>
        <w:ind w:left="1800" w:hanging="1440"/>
      </w:pPr>
      <w:rPr>
        <w:b/>
      </w:rPr>
    </w:lvl>
    <w:lvl w:ilvl="6">
      <w:start w:val="1"/>
      <w:numFmt w:val="decimal"/>
      <w:lvlText w:val="%1.%2.%3.%4.%5.%6.%7."/>
      <w:lvlJc w:val="left"/>
      <w:pPr>
        <w:ind w:left="1800" w:hanging="1440"/>
      </w:pPr>
      <w:rPr>
        <w:b/>
      </w:rPr>
    </w:lvl>
    <w:lvl w:ilvl="7">
      <w:start w:val="1"/>
      <w:numFmt w:val="decimal"/>
      <w:lvlText w:val="%1.%2.%3.%4.%5.%6.%7.%8."/>
      <w:lvlJc w:val="left"/>
      <w:pPr>
        <w:ind w:left="2160" w:hanging="1800"/>
      </w:pPr>
      <w:rPr>
        <w:b/>
      </w:rPr>
    </w:lvl>
    <w:lvl w:ilvl="8">
      <w:start w:val="1"/>
      <w:numFmt w:val="decimal"/>
      <w:lvlText w:val="%1.%2.%3.%4.%5.%6.%7.%8.%9."/>
      <w:lvlJc w:val="left"/>
      <w:pPr>
        <w:ind w:left="2520" w:hanging="2160"/>
      </w:pPr>
      <w:rPr>
        <w:b/>
      </w:rPr>
    </w:lvl>
  </w:abstractNum>
  <w:abstractNum w:abstractNumId="2" w15:restartNumberingAfterBreak="0">
    <w:nsid w:val="48EB2A20"/>
    <w:multiLevelType w:val="multilevel"/>
    <w:tmpl w:val="7BE8E6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416"/>
    <w:rsid w:val="00431AD5"/>
    <w:rsid w:val="004C715A"/>
    <w:rsid w:val="00FF341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29EBF"/>
  <w15:chartTrackingRefBased/>
  <w15:docId w15:val="{6F0E639B-3434-4B3B-AB40-18653DF43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416"/>
    <w:pPr>
      <w:suppressAutoHyphens/>
      <w:autoSpaceDN w:val="0"/>
      <w:spacing w:after="0" w:line="240" w:lineRule="auto"/>
      <w:textAlignment w:val="baseline"/>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F3416"/>
    <w:pPr>
      <w:keepNext/>
      <w:keepLines/>
      <w:spacing w:before="240" w:after="120"/>
      <w:outlineLvl w:val="0"/>
    </w:pPr>
    <w:rPr>
      <w:rFonts w:ascii="Arial" w:hAnsi="Arial"/>
      <w:b/>
      <w:color w:val="000000"/>
      <w:sz w:val="22"/>
      <w:szCs w:val="32"/>
      <w:u w:val="single"/>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F3416"/>
    <w:rPr>
      <w:rFonts w:ascii="Arial" w:eastAsia="Times New Roman" w:hAnsi="Arial" w:cs="Times New Roman"/>
      <w:b/>
      <w:color w:val="000000"/>
      <w:szCs w:val="32"/>
      <w:u w:val="single"/>
      <w:lang w:val="es-ES"/>
    </w:rPr>
  </w:style>
  <w:style w:type="paragraph" w:styleId="Prrafodelista">
    <w:name w:val="List Paragraph"/>
    <w:basedOn w:val="Normal"/>
    <w:rsid w:val="00FF3416"/>
    <w:pPr>
      <w:spacing w:after="200" w:line="276" w:lineRule="auto"/>
      <w:ind w:left="720"/>
      <w:jc w:val="both"/>
    </w:pPr>
    <w:rPr>
      <w:rFonts w:ascii="Arial" w:eastAsia="Calibri"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1447</Words>
  <Characters>7964</Characters>
  <Application>Microsoft Office Word</Application>
  <DocSecurity>0</DocSecurity>
  <Lines>66</Lines>
  <Paragraphs>18</Paragraphs>
  <ScaleCrop>false</ScaleCrop>
  <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JURIDICO3</dc:creator>
  <cp:keywords/>
  <dc:description/>
  <cp:lastModifiedBy>JURIDICO3</cp:lastModifiedBy>
  <cp:revision>2</cp:revision>
  <dcterms:created xsi:type="dcterms:W3CDTF">2024-03-07T15:14:00Z</dcterms:created>
  <dcterms:modified xsi:type="dcterms:W3CDTF">2024-03-07T15:15:00Z</dcterms:modified>
</cp:coreProperties>
</file>